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53DF" w:rsidRDefault="00F70AB5">
      <w:pPr>
        <w:jc w:val="center"/>
        <w:rPr>
          <w:b/>
          <w:lang w:val="ru-RU"/>
        </w:rPr>
      </w:pPr>
      <w:r>
        <w:rPr>
          <w:b/>
          <w:lang w:val="ru-RU"/>
        </w:rPr>
        <w:t>Договор № ________</w:t>
      </w:r>
    </w:p>
    <w:p w:rsidR="006E53DF" w:rsidRDefault="00F70AB5">
      <w:pPr>
        <w:jc w:val="center"/>
        <w:rPr>
          <w:b/>
          <w:lang w:val="ru-RU"/>
        </w:rPr>
      </w:pPr>
      <w:r>
        <w:rPr>
          <w:b/>
          <w:lang w:val="ru-RU"/>
        </w:rPr>
        <w:t xml:space="preserve">возмездного оказания услуг </w:t>
      </w:r>
    </w:p>
    <w:p w:rsidR="006E53DF" w:rsidRDefault="006E53DF">
      <w:pPr>
        <w:jc w:val="center"/>
        <w:rPr>
          <w:b/>
          <w:lang w:val="ru-RU"/>
        </w:rPr>
      </w:pPr>
    </w:p>
    <w:p w:rsidR="006E53DF" w:rsidRDefault="00F70AB5">
      <w:pPr>
        <w:jc w:val="both"/>
        <w:rPr>
          <w:bCs/>
          <w:lang w:val="ru-RU"/>
        </w:rPr>
      </w:pPr>
      <w:r>
        <w:rPr>
          <w:lang w:val="ru-RU"/>
        </w:rPr>
        <w:t>г. Якутск</w:t>
      </w:r>
      <w:bookmarkStart w:id="0" w:name="OLE_LINK1"/>
      <w:bookmarkStart w:id="1" w:name="OLE_LINK2"/>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bookmarkEnd w:id="0"/>
      <w:bookmarkEnd w:id="1"/>
      <w:r>
        <w:rPr>
          <w:lang w:val="ru-RU"/>
        </w:rPr>
        <w:t xml:space="preserve">              </w:t>
      </w:r>
      <w:r>
        <w:rPr>
          <w:b/>
          <w:lang w:val="ru-RU"/>
        </w:rPr>
        <w:t>«___</w:t>
      </w:r>
      <w:r>
        <w:rPr>
          <w:bCs/>
          <w:lang w:val="ru-RU"/>
        </w:rPr>
        <w:t>» _______ 20 __ г.</w:t>
      </w:r>
    </w:p>
    <w:p w:rsidR="006E53DF" w:rsidRDefault="006E53DF">
      <w:pPr>
        <w:jc w:val="both"/>
        <w:rPr>
          <w:bCs/>
          <w:lang w:val="ru-RU"/>
        </w:rPr>
      </w:pPr>
    </w:p>
    <w:p w:rsidR="006E53DF" w:rsidRDefault="00F70AB5">
      <w:pPr>
        <w:pStyle w:val="33"/>
        <w:spacing w:after="0"/>
        <w:ind w:firstLine="708"/>
        <w:jc w:val="both"/>
        <w:rPr>
          <w:sz w:val="24"/>
          <w:szCs w:val="24"/>
          <w:lang w:val="ru-RU"/>
        </w:rPr>
      </w:pPr>
      <w:r>
        <w:rPr>
          <w:b/>
          <w:sz w:val="24"/>
          <w:szCs w:val="24"/>
          <w:lang w:val="ru-RU"/>
        </w:rPr>
        <w:t>Акционерное общество «Сахаэнерго» (АО «Сахаэнерго»)</w:t>
      </w:r>
      <w:r>
        <w:rPr>
          <w:sz w:val="24"/>
          <w:szCs w:val="24"/>
          <w:lang w:val="ru-RU"/>
        </w:rPr>
        <w:t xml:space="preserve"> (далее – «Заказчик»), в лице Генерального директора Кондратьева Петра Семеновича, действующего на основании Устава, с одной стороны, и </w:t>
      </w:r>
    </w:p>
    <w:p w:rsidR="006E53DF" w:rsidRDefault="00F70AB5">
      <w:pPr>
        <w:pStyle w:val="33"/>
        <w:spacing w:after="0"/>
        <w:ind w:firstLine="708"/>
        <w:jc w:val="both"/>
        <w:rPr>
          <w:sz w:val="24"/>
          <w:szCs w:val="24"/>
          <w:lang w:val="ru-RU"/>
        </w:rPr>
      </w:pPr>
      <w:r>
        <w:rPr>
          <w:sz w:val="24"/>
          <w:szCs w:val="24"/>
          <w:lang w:val="ru-RU"/>
        </w:rPr>
        <w:t>________________________ (далее – «Исполнитель»), в лице ____________________, действующего на основании ______________</w:t>
      </w:r>
      <w:r>
        <w:rPr>
          <w:sz w:val="24"/>
          <w:szCs w:val="24"/>
          <w:lang w:val="ru-RU"/>
        </w:rPr>
        <w:t xml:space="preserve">, с другой стороны, </w:t>
      </w:r>
    </w:p>
    <w:p w:rsidR="006E53DF" w:rsidRDefault="00F70AB5">
      <w:pPr>
        <w:pStyle w:val="33"/>
        <w:spacing w:after="0"/>
        <w:ind w:firstLine="708"/>
        <w:jc w:val="both"/>
        <w:rPr>
          <w:bCs/>
          <w:sz w:val="24"/>
          <w:szCs w:val="24"/>
          <w:lang w:val="ru-RU"/>
        </w:rPr>
      </w:pPr>
      <w:r>
        <w:rPr>
          <w:sz w:val="24"/>
          <w:szCs w:val="24"/>
          <w:lang w:val="ru-RU"/>
        </w:rPr>
        <w:t xml:space="preserve">совместно в дальнейшем именуемые «Стороны», а по отдельности – «Сторона», </w:t>
      </w:r>
      <w:r>
        <w:rPr>
          <w:sz w:val="24"/>
          <w:szCs w:val="24"/>
          <w:highlight w:val="lightGray"/>
          <w:lang w:val="ru-RU"/>
        </w:rPr>
        <w:t>по</w:t>
      </w:r>
      <w:r>
        <w:rPr>
          <w:sz w:val="24"/>
          <w:szCs w:val="24"/>
          <w:highlight w:val="lightGray"/>
          <w:lang w:val="en-US"/>
        </w:rPr>
        <w:t> </w:t>
      </w:r>
      <w:r>
        <w:rPr>
          <w:sz w:val="24"/>
          <w:szCs w:val="24"/>
          <w:highlight w:val="lightGray"/>
          <w:lang w:val="ru-RU"/>
        </w:rPr>
        <w:t>результатам проведенной Заказчиком не конкурентной процедуры по лоту №30501-ПРО ДЭК-2026-СахаЭ</w:t>
      </w:r>
      <w:r>
        <w:rPr>
          <w:bCs/>
          <w:sz w:val="24"/>
          <w:szCs w:val="24"/>
          <w:highlight w:val="lightGray"/>
          <w:lang w:val="ru-RU"/>
        </w:rPr>
        <w:t>,</w:t>
      </w:r>
      <w:r>
        <w:rPr>
          <w:sz w:val="24"/>
          <w:szCs w:val="24"/>
          <w:highlight w:val="lightGray"/>
          <w:lang w:val="ru-RU"/>
        </w:rPr>
        <w:t xml:space="preserve"> и</w:t>
      </w:r>
      <w:r>
        <w:rPr>
          <w:sz w:val="24"/>
          <w:szCs w:val="24"/>
          <w:highlight w:val="lightGray"/>
          <w:lang w:val="en-US"/>
        </w:rPr>
        <w:t> </w:t>
      </w:r>
      <w:r>
        <w:rPr>
          <w:bCs/>
          <w:sz w:val="24"/>
          <w:szCs w:val="24"/>
          <w:highlight w:val="lightGray"/>
          <w:lang w:val="ru-RU"/>
        </w:rPr>
        <w:t>на</w:t>
      </w:r>
      <w:r>
        <w:rPr>
          <w:bCs/>
          <w:sz w:val="24"/>
          <w:szCs w:val="24"/>
          <w:highlight w:val="lightGray"/>
          <w:lang w:val="en-US"/>
        </w:rPr>
        <w:t> </w:t>
      </w:r>
      <w:r>
        <w:rPr>
          <w:bCs/>
          <w:sz w:val="24"/>
          <w:szCs w:val="24"/>
          <w:highlight w:val="lightGray"/>
          <w:lang w:val="ru-RU"/>
        </w:rPr>
        <w:t>основании аналитической записки № от_______________</w:t>
      </w:r>
      <w:r>
        <w:rPr>
          <w:sz w:val="24"/>
          <w:szCs w:val="24"/>
          <w:highlight w:val="lightGray"/>
          <w:lang w:val="ru-RU"/>
        </w:rPr>
        <w:t xml:space="preserve"> </w:t>
      </w:r>
      <w:r>
        <w:rPr>
          <w:bCs/>
          <w:sz w:val="24"/>
          <w:szCs w:val="24"/>
          <w:highlight w:val="lightGray"/>
          <w:lang w:val="ru-RU"/>
        </w:rPr>
        <w:t>года,</w:t>
      </w:r>
    </w:p>
    <w:p w:rsidR="006E53DF" w:rsidRDefault="00F70AB5" w:rsidP="00F70AB5">
      <w:pPr>
        <w:jc w:val="both"/>
        <w:rPr>
          <w:lang w:val="ru-RU"/>
        </w:rPr>
      </w:pPr>
      <w:bookmarkStart w:id="2" w:name="_GoBack"/>
      <w:bookmarkEnd w:id="2"/>
      <w:r>
        <w:rPr>
          <w:lang w:val="ru-RU"/>
        </w:rPr>
        <w:t>заключили</w:t>
      </w:r>
      <w:r>
        <w:rPr>
          <w:lang w:val="ru-RU"/>
        </w:rPr>
        <w:t xml:space="preserve"> настоящий договор (далее – «Договор») о нижеследующем:</w:t>
      </w:r>
    </w:p>
    <w:p w:rsidR="006E53DF" w:rsidRDefault="006E53DF">
      <w:pPr>
        <w:pStyle w:val="33"/>
        <w:spacing w:after="0"/>
        <w:jc w:val="both"/>
        <w:rPr>
          <w:sz w:val="24"/>
          <w:szCs w:val="24"/>
          <w:lang w:val="ru-RU"/>
        </w:rPr>
      </w:pPr>
    </w:p>
    <w:p w:rsidR="006E53DF" w:rsidRDefault="00F70AB5">
      <w:pPr>
        <w:shd w:val="clear" w:color="auto" w:fill="FFFFFF"/>
        <w:jc w:val="center"/>
        <w:rPr>
          <w:b/>
          <w:bCs/>
          <w:lang w:val="ru-RU"/>
        </w:rPr>
      </w:pPr>
      <w:r>
        <w:rPr>
          <w:b/>
          <w:bCs/>
          <w:lang w:val="ru-RU"/>
        </w:rPr>
        <w:t>Термины и определения</w:t>
      </w:r>
    </w:p>
    <w:p w:rsidR="006E53DF" w:rsidRDefault="00F70AB5">
      <w:pPr>
        <w:shd w:val="clear" w:color="auto" w:fill="FFFFFF"/>
        <w:ind w:firstLine="709"/>
        <w:jc w:val="both"/>
        <w:rPr>
          <w:bCs/>
          <w:lang w:val="ru-RU"/>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w:t>
      </w:r>
      <w:r>
        <w:rPr>
          <w:bCs/>
          <w:lang w:val="ru-RU"/>
        </w:rPr>
        <w:t xml:space="preserve"> иное прямо не указано в Договоре:</w:t>
      </w:r>
    </w:p>
    <w:p w:rsidR="006E53DF" w:rsidRDefault="00F70AB5">
      <w:pPr>
        <w:pStyle w:val="afb"/>
        <w:shd w:val="clear" w:color="auto" w:fill="FFFFFF"/>
        <w:tabs>
          <w:tab w:val="left" w:pos="0"/>
        </w:tabs>
        <w:overflowPunct w:val="0"/>
        <w:ind w:left="0" w:firstLine="709"/>
        <w:jc w:val="both"/>
        <w:textAlignment w:val="baseline"/>
        <w:rPr>
          <w:lang w:eastAsia="en-US"/>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w:t>
      </w:r>
      <w:r>
        <w:rPr>
          <w:lang w:eastAsia="en-US"/>
        </w:rPr>
        <w:t>то они составляют часть Договора.</w:t>
      </w:r>
    </w:p>
    <w:p w:rsidR="006E53DF" w:rsidRDefault="00F70AB5">
      <w:pPr>
        <w:pStyle w:val="afb"/>
        <w:shd w:val="clear" w:color="auto" w:fill="FFFFFF"/>
        <w:tabs>
          <w:tab w:val="left" w:pos="0"/>
        </w:tabs>
        <w:overflowPunct w:val="0"/>
        <w:ind w:left="0" w:firstLine="709"/>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w:t>
      </w:r>
      <w:r>
        <w:rPr>
          <w:lang w:eastAsia="en-US"/>
        </w:rPr>
        <w:t xml:space="preserve">услуг или получить иную коммерческую выгоду. </w:t>
      </w:r>
    </w:p>
    <w:p w:rsidR="006E53DF" w:rsidRDefault="00F70AB5">
      <w:pPr>
        <w:pStyle w:val="afb"/>
        <w:shd w:val="clear" w:color="auto" w:fill="FFFFFF"/>
        <w:tabs>
          <w:tab w:val="left" w:pos="0"/>
        </w:tabs>
        <w:overflowPunct w:val="0"/>
        <w:ind w:left="0" w:firstLine="709"/>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rsidR="006E53DF" w:rsidRDefault="00F70AB5">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Pr>
          <w:rFonts w:ascii="Times New Roman" w:hAnsi="Times New Roman"/>
          <w:color w:val="auto"/>
          <w:lang w:val="ru-RU" w:eastAsia="en-US"/>
        </w:rPr>
        <w:t xml:space="preserve">«Применимое </w:t>
      </w:r>
      <w:r>
        <w:rPr>
          <w:rFonts w:ascii="Times New Roman" w:hAnsi="Times New Roman"/>
          <w:color w:val="auto"/>
          <w:lang w:val="ru-RU" w:eastAsia="en-US"/>
        </w:rPr>
        <w:t>право»</w:t>
      </w:r>
      <w:r>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w:t>
      </w:r>
      <w:r>
        <w:rPr>
          <w:rFonts w:ascii="Times New Roman" w:hAnsi="Times New Roman"/>
          <w:b w:val="0"/>
          <w:color w:val="auto"/>
          <w:lang w:val="ru-RU" w:eastAsia="en-US"/>
        </w:rPr>
        <w:t>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w:t>
      </w:r>
      <w:r>
        <w:rPr>
          <w:rFonts w:ascii="Times New Roman" w:hAnsi="Times New Roman"/>
          <w:b w:val="0"/>
          <w:color w:val="auto"/>
          <w:lang w:val="ru-RU" w:eastAsia="en-US"/>
        </w:rPr>
        <w:t>лугам.</w:t>
      </w:r>
    </w:p>
    <w:p w:rsidR="006E53DF" w:rsidRDefault="00F70AB5">
      <w:pPr>
        <w:tabs>
          <w:tab w:val="left" w:pos="0"/>
        </w:tabs>
        <w:ind w:firstLine="708"/>
        <w:jc w:val="both"/>
        <w:rPr>
          <w:lang w:val="ru-RU" w:eastAsia="en-US"/>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rsidR="006E53DF" w:rsidRDefault="00F70AB5">
      <w:pPr>
        <w:tabs>
          <w:tab w:val="left" w:pos="0"/>
        </w:tabs>
        <w:ind w:firstLine="708"/>
        <w:jc w:val="both"/>
        <w:rPr>
          <w:lang w:val="ru-RU" w:eastAsia="en-US"/>
        </w:rPr>
      </w:pPr>
      <w:r>
        <w:rPr>
          <w:b/>
          <w:lang w:val="ru-RU" w:eastAsia="en-US"/>
        </w:rPr>
        <w:t>«Субъект МСП»</w:t>
      </w:r>
      <w:r>
        <w:rPr>
          <w:lang w:val="ru-RU" w:eastAsia="en-US"/>
        </w:rPr>
        <w:t xml:space="preserve"> – субъект малого и среднего предпринимательства.</w:t>
      </w:r>
    </w:p>
    <w:p w:rsidR="006E53DF" w:rsidRDefault="00F70AB5">
      <w:pPr>
        <w:pStyle w:val="ad"/>
        <w:tabs>
          <w:tab w:val="left" w:pos="0"/>
        </w:tabs>
        <w:spacing w:after="0" w:line="240" w:lineRule="auto"/>
        <w:ind w:firstLine="708"/>
        <w:rPr>
          <w:lang w:val="ru-RU" w:eastAsia="en-US"/>
        </w:rPr>
      </w:pPr>
      <w:r>
        <w:rPr>
          <w:rFonts w:ascii="Times New Roman;serif" w:hAnsi="Times New Roman;serif"/>
          <w:b/>
          <w:sz w:val="24"/>
          <w:lang w:val="ru-RU" w:eastAsia="en-US"/>
        </w:rPr>
        <w:t>«УПД»</w:t>
      </w:r>
      <w:r>
        <w:rPr>
          <w:rFonts w:ascii="Times New Roman;serif" w:hAnsi="Times New Roman;serif"/>
          <w:sz w:val="24"/>
          <w:lang w:val="ru-RU" w:eastAsia="en-US"/>
        </w:rPr>
        <w:t xml:space="preserve"> </w:t>
      </w:r>
      <w:r>
        <w:rPr>
          <w:rFonts w:ascii="Times New Roman;serif" w:hAnsi="Times New Roman;serif"/>
          <w:sz w:val="24"/>
          <w:lang w:val="ru-RU" w:eastAsia="en-US"/>
        </w:rPr>
        <w:t>- универсальный передаточный документ.</w:t>
      </w:r>
    </w:p>
    <w:p w:rsidR="006E53DF" w:rsidRDefault="00F70AB5">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Pr>
          <w:rFonts w:ascii="Times New Roman" w:hAnsi="Times New Roman"/>
          <w:color w:val="auto"/>
          <w:lang w:val="ru-RU" w:eastAsia="en-US"/>
        </w:rPr>
        <w:t>«Цена Договора»</w:t>
      </w:r>
      <w:r>
        <w:rPr>
          <w:rFonts w:ascii="Times New Roman" w:hAnsi="Times New Roman"/>
          <w:b w:val="0"/>
          <w:color w:val="auto"/>
          <w:lang w:val="ru-RU" w:eastAsia="en-US"/>
        </w:rPr>
        <w:t xml:space="preserve"> – определяемая в соответствии с разделом 4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w:t>
      </w:r>
      <w:r>
        <w:rPr>
          <w:rFonts w:ascii="Times New Roman" w:hAnsi="Times New Roman"/>
          <w:b w:val="0"/>
          <w:color w:val="auto"/>
          <w:lang w:val="ru-RU" w:eastAsia="en-US"/>
        </w:rPr>
        <w:t>ционные риски на весь период действия Договора.</w:t>
      </w:r>
    </w:p>
    <w:p w:rsidR="006E53DF" w:rsidRDefault="006E53DF">
      <w:pPr>
        <w:pStyle w:val="33"/>
        <w:spacing w:after="0"/>
        <w:jc w:val="both"/>
        <w:rPr>
          <w:sz w:val="24"/>
          <w:szCs w:val="24"/>
          <w:lang w:val="ru-RU"/>
        </w:rPr>
      </w:pPr>
    </w:p>
    <w:p w:rsidR="006E53DF" w:rsidRDefault="00F70AB5">
      <w:pPr>
        <w:pStyle w:val="afb"/>
        <w:numPr>
          <w:ilvl w:val="0"/>
          <w:numId w:val="2"/>
        </w:numPr>
        <w:shd w:val="clear" w:color="auto" w:fill="FFFFFF"/>
        <w:tabs>
          <w:tab w:val="left" w:pos="284"/>
          <w:tab w:val="left" w:pos="709"/>
        </w:tabs>
        <w:ind w:left="0" w:firstLine="0"/>
        <w:jc w:val="center"/>
      </w:pPr>
      <w:r>
        <w:rPr>
          <w:b/>
        </w:rPr>
        <w:t>Предмет Договора</w:t>
      </w:r>
    </w:p>
    <w:p w:rsidR="006E53DF" w:rsidRDefault="00F70AB5">
      <w:pPr>
        <w:pStyle w:val="afb"/>
        <w:numPr>
          <w:ilvl w:val="1"/>
          <w:numId w:val="2"/>
        </w:numPr>
        <w:shd w:val="clear" w:color="auto" w:fill="FFFFFF"/>
        <w:tabs>
          <w:tab w:val="left" w:pos="1134"/>
        </w:tabs>
        <w:ind w:left="0" w:firstLine="709"/>
        <w:jc w:val="both"/>
      </w:pPr>
      <w:r>
        <w:t xml:space="preserve">Исполнитель обязуется в соответствии с Заданием на оказание Услуг (Приложение № 1 к Договору) оказать Заказчику услуги по </w:t>
      </w:r>
      <w:r>
        <w:rPr>
          <w:highlight w:val="lightGray"/>
        </w:rPr>
        <w:t>оформлению технических планов на ЛЭП и сооружения, межевых планов зе</w:t>
      </w:r>
      <w:r>
        <w:rPr>
          <w:highlight w:val="lightGray"/>
        </w:rPr>
        <w:t>мельных участков</w:t>
      </w:r>
      <w:r>
        <w:t xml:space="preserve"> </w:t>
      </w:r>
      <w:r>
        <w:rPr>
          <w:bCs/>
        </w:rPr>
        <w:t>(далее – «Услуги»)</w:t>
      </w:r>
      <w:r>
        <w:t>, а Заказчик обязуется принять и оплатить Услуги в соответствии с условиями Договора.</w:t>
      </w:r>
    </w:p>
    <w:p w:rsidR="006E53DF" w:rsidRDefault="00F70AB5">
      <w:pPr>
        <w:pStyle w:val="afb"/>
        <w:numPr>
          <w:ilvl w:val="1"/>
          <w:numId w:val="2"/>
        </w:numPr>
        <w:shd w:val="clear" w:color="auto" w:fill="FFFFFF"/>
        <w:tabs>
          <w:tab w:val="left" w:pos="1134"/>
        </w:tabs>
        <w:ind w:left="0" w:firstLine="709"/>
        <w:jc w:val="both"/>
        <w:rPr>
          <w:bCs/>
        </w:rPr>
      </w:pPr>
      <w:r>
        <w:t xml:space="preserve"> </w:t>
      </w:r>
      <w:r>
        <w:rPr>
          <w:bCs/>
        </w:rPr>
        <w:t xml:space="preserve">Объем и состав (содержание) Услуг по Договору определяются Заданием на оказание Услуг (Приложение № 1 к Договору). Услуги по Договору </w:t>
      </w:r>
      <w:r>
        <w:rPr>
          <w:bCs/>
        </w:rPr>
        <w:t xml:space="preserve">подлежат оказанию </w:t>
      </w:r>
      <w:r>
        <w:rPr>
          <w:bCs/>
        </w:rPr>
        <w:lastRenderedPageBreak/>
        <w:t>Исполнителем в строгом соответствии с требованиями Применимого права и указаниями Заказчика.</w:t>
      </w:r>
    </w:p>
    <w:p w:rsidR="006E53DF" w:rsidRDefault="00F70AB5">
      <w:pPr>
        <w:pStyle w:val="afb"/>
        <w:numPr>
          <w:ilvl w:val="1"/>
          <w:numId w:val="2"/>
        </w:numPr>
        <w:tabs>
          <w:tab w:val="left" w:pos="993"/>
          <w:tab w:val="left" w:pos="1134"/>
        </w:tabs>
        <w:ind w:left="0" w:firstLine="709"/>
        <w:jc w:val="both"/>
        <w:rPr>
          <w:bCs/>
        </w:rPr>
      </w:pPr>
      <w:r>
        <w:rPr>
          <w:bCs/>
        </w:rPr>
        <w:t xml:space="preserve">Услуги оказываются по заявкам Заказчика, оформляемым по форме согласно Приложению № 2.1 к Договору (далее – «Заявка») и направляемым Исполнителю </w:t>
      </w:r>
      <w:r>
        <w:rPr>
          <w:bCs/>
        </w:rPr>
        <w:t xml:space="preserve">в порядке и сроки, установленные пунктом 3.1 Договора. </w:t>
      </w:r>
    </w:p>
    <w:p w:rsidR="006E53DF" w:rsidRDefault="00F70AB5">
      <w:pPr>
        <w:widowControl w:val="0"/>
        <w:numPr>
          <w:ilvl w:val="1"/>
          <w:numId w:val="2"/>
        </w:numPr>
        <w:shd w:val="clear" w:color="auto" w:fill="FFFFFF"/>
        <w:tabs>
          <w:tab w:val="left" w:pos="1134"/>
          <w:tab w:val="left" w:pos="1418"/>
        </w:tabs>
        <w:ind w:left="0" w:firstLine="709"/>
        <w:jc w:val="both"/>
        <w:rPr>
          <w:bCs/>
          <w:lang w:val="ru-RU"/>
        </w:rPr>
      </w:pPr>
      <w:r>
        <w:rPr>
          <w:lang w:val="ru-RU"/>
        </w:rPr>
        <w:t>Услуги по Договору оказываются для нужд:</w:t>
      </w:r>
      <w:r>
        <w:rPr>
          <w:highlight w:val="lightGray"/>
          <w:lang w:val="ru-RU"/>
        </w:rPr>
        <w:t xml:space="preserve"> АО «</w:t>
      </w:r>
      <w:bookmarkStart w:id="3" w:name="_GoBack_Копия_1"/>
      <w:bookmarkEnd w:id="3"/>
      <w:r>
        <w:rPr>
          <w:highlight w:val="lightGray"/>
          <w:lang w:val="ru-RU"/>
        </w:rPr>
        <w:t>Сахаэнерго»</w:t>
      </w:r>
      <w:r>
        <w:rPr>
          <w:lang w:val="ru-RU"/>
        </w:rPr>
        <w:t>.</w:t>
      </w:r>
    </w:p>
    <w:p w:rsidR="006E53DF" w:rsidRPr="00F70AB5" w:rsidRDefault="00F70AB5">
      <w:pPr>
        <w:widowControl w:val="0"/>
        <w:numPr>
          <w:ilvl w:val="1"/>
          <w:numId w:val="2"/>
        </w:numPr>
        <w:shd w:val="clear" w:color="auto" w:fill="FFFFFF"/>
        <w:tabs>
          <w:tab w:val="left" w:pos="1134"/>
          <w:tab w:val="left" w:pos="1418"/>
        </w:tabs>
        <w:ind w:left="0" w:firstLine="709"/>
        <w:jc w:val="both"/>
        <w:rPr>
          <w:bCs/>
          <w:lang w:val="ru-RU"/>
        </w:rPr>
      </w:pPr>
      <w:r w:rsidRPr="00F70AB5">
        <w:rPr>
          <w:lang w:val="ru-RU"/>
        </w:rPr>
        <w:t xml:space="preserve">Место оказания </w:t>
      </w:r>
      <w:r>
        <w:rPr>
          <w:lang w:val="ru-RU"/>
        </w:rPr>
        <w:t>У</w:t>
      </w:r>
      <w:r w:rsidRPr="00F70AB5">
        <w:rPr>
          <w:lang w:val="ru-RU"/>
        </w:rPr>
        <w:t xml:space="preserve">слуг: </w:t>
      </w:r>
      <w:r w:rsidRPr="00F70AB5">
        <w:rPr>
          <w:highlight w:val="lightGray"/>
          <w:lang w:val="ru-RU"/>
        </w:rPr>
        <w:t xml:space="preserve">населенные пункты Усть-Янского, Кобяйского, Эвено-Бытантайского, Оймяконского, Аллаиховского, Оленекского, Томпонского, </w:t>
      </w:r>
      <w:r w:rsidRPr="00F70AB5">
        <w:rPr>
          <w:highlight w:val="lightGray"/>
          <w:lang w:val="ru-RU"/>
        </w:rPr>
        <w:t>Булунского, Среднеколымского, Олекминского, Ленского, Абыйского, Верхоянского, Усть-Майского, Вилюйского, Алданского, Верхневилюйского района (улуса)</w:t>
      </w:r>
      <w:r w:rsidRPr="00F70AB5">
        <w:rPr>
          <w:lang w:val="ru-RU"/>
        </w:rPr>
        <w:t>.</w:t>
      </w:r>
    </w:p>
    <w:p w:rsidR="006E53DF" w:rsidRDefault="00F70AB5">
      <w:pPr>
        <w:widowControl w:val="0"/>
        <w:numPr>
          <w:ilvl w:val="1"/>
          <w:numId w:val="2"/>
        </w:numPr>
        <w:shd w:val="clear" w:color="auto" w:fill="FFFFFF"/>
        <w:tabs>
          <w:tab w:val="left" w:pos="540"/>
          <w:tab w:val="left" w:pos="1134"/>
        </w:tabs>
        <w:ind w:left="0" w:firstLine="709"/>
        <w:jc w:val="both"/>
        <w:rPr>
          <w:bCs/>
          <w:lang w:val="ru-RU"/>
        </w:rPr>
      </w:pPr>
      <w:r>
        <w:rPr>
          <w:bCs/>
          <w:lang w:val="ru-RU"/>
        </w:rPr>
        <w:t>Общий срок оказания Услуг:</w:t>
      </w:r>
    </w:p>
    <w:p w:rsidR="006E53DF" w:rsidRDefault="00F70AB5">
      <w:pPr>
        <w:widowControl w:val="0"/>
        <w:numPr>
          <w:ilvl w:val="2"/>
          <w:numId w:val="2"/>
        </w:numPr>
        <w:shd w:val="clear" w:color="auto" w:fill="FFFFFF"/>
        <w:tabs>
          <w:tab w:val="left" w:pos="1134"/>
          <w:tab w:val="left" w:pos="1418"/>
        </w:tabs>
        <w:ind w:left="0" w:firstLine="709"/>
        <w:jc w:val="both"/>
        <w:rPr>
          <w:bCs/>
        </w:rPr>
      </w:pPr>
      <w:r>
        <w:rPr>
          <w:bCs/>
        </w:rPr>
        <w:t>Начало</w:t>
      </w:r>
      <w:r>
        <w:rPr>
          <w:bCs/>
          <w:lang w:val="ru-RU"/>
        </w:rPr>
        <w:t xml:space="preserve"> оказания Услуг:</w:t>
      </w:r>
      <w:r>
        <w:rPr>
          <w:bCs/>
        </w:rPr>
        <w:t xml:space="preserve"> </w:t>
      </w:r>
      <w:r>
        <w:rPr>
          <w:bCs/>
          <w:highlight w:val="lightGray"/>
        </w:rPr>
        <w:t>«___» ___________ 20___</w:t>
      </w:r>
      <w:r>
        <w:rPr>
          <w:bCs/>
        </w:rPr>
        <w:t xml:space="preserve"> г.</w:t>
      </w:r>
    </w:p>
    <w:p w:rsidR="006E53DF" w:rsidRDefault="00F70AB5">
      <w:pPr>
        <w:widowControl w:val="0"/>
        <w:numPr>
          <w:ilvl w:val="2"/>
          <w:numId w:val="2"/>
        </w:numPr>
        <w:shd w:val="clear" w:color="auto" w:fill="FFFFFF"/>
        <w:tabs>
          <w:tab w:val="left" w:pos="1134"/>
          <w:tab w:val="left" w:pos="1418"/>
        </w:tabs>
        <w:ind w:left="0" w:firstLine="709"/>
        <w:jc w:val="both"/>
        <w:rPr>
          <w:bCs/>
        </w:rPr>
      </w:pPr>
      <w:r>
        <w:rPr>
          <w:bCs/>
        </w:rPr>
        <w:t>Окончание</w:t>
      </w:r>
      <w:r>
        <w:rPr>
          <w:bCs/>
          <w:lang w:val="ru-RU"/>
        </w:rPr>
        <w:t xml:space="preserve"> оказания Услуг:</w:t>
      </w:r>
      <w:r>
        <w:rPr>
          <w:bCs/>
        </w:rPr>
        <w:t xml:space="preserve"> </w:t>
      </w:r>
      <w:r>
        <w:rPr>
          <w:bCs/>
          <w:highlight w:val="lightGray"/>
        </w:rPr>
        <w:t>«___» _________ 20__</w:t>
      </w:r>
      <w:r>
        <w:rPr>
          <w:bCs/>
        </w:rPr>
        <w:t xml:space="preserve"> г.</w:t>
      </w:r>
    </w:p>
    <w:p w:rsidR="006E53DF" w:rsidRDefault="006E53DF">
      <w:pPr>
        <w:widowControl w:val="0"/>
        <w:shd w:val="clear" w:color="auto" w:fill="FFFFFF"/>
        <w:tabs>
          <w:tab w:val="left" w:pos="1134"/>
        </w:tabs>
        <w:ind w:firstLine="709"/>
        <w:jc w:val="both"/>
        <w:rPr>
          <w:bCs/>
          <w:lang w:val="ru-RU"/>
        </w:rPr>
      </w:pPr>
    </w:p>
    <w:p w:rsidR="006E53DF" w:rsidRDefault="00F70AB5">
      <w:pPr>
        <w:pStyle w:val="afb"/>
        <w:numPr>
          <w:ilvl w:val="0"/>
          <w:numId w:val="2"/>
        </w:numPr>
        <w:shd w:val="clear" w:color="auto" w:fill="FFFFFF"/>
        <w:tabs>
          <w:tab w:val="left" w:pos="284"/>
        </w:tabs>
        <w:ind w:left="0" w:firstLine="0"/>
        <w:jc w:val="center"/>
        <w:rPr>
          <w:b/>
        </w:rPr>
      </w:pPr>
      <w:r>
        <w:rPr>
          <w:b/>
        </w:rPr>
        <w:t>Права и обязанности Сторон</w:t>
      </w:r>
    </w:p>
    <w:p w:rsidR="006E53DF" w:rsidRDefault="00F70AB5">
      <w:pPr>
        <w:pStyle w:val="afb"/>
        <w:numPr>
          <w:ilvl w:val="1"/>
          <w:numId w:val="2"/>
        </w:numPr>
        <w:shd w:val="clear" w:color="auto" w:fill="FFFFFF"/>
        <w:tabs>
          <w:tab w:val="left" w:pos="1134"/>
        </w:tabs>
        <w:ind w:left="0" w:firstLine="709"/>
        <w:jc w:val="both"/>
      </w:pPr>
      <w:r>
        <w:rPr>
          <w:u w:val="single"/>
        </w:rPr>
        <w:t>Заказчик обязан</w:t>
      </w:r>
      <w:r>
        <w:t>:</w:t>
      </w:r>
    </w:p>
    <w:p w:rsidR="006E53DF" w:rsidRDefault="00F70AB5">
      <w:pPr>
        <w:pStyle w:val="afb"/>
        <w:numPr>
          <w:ilvl w:val="2"/>
          <w:numId w:val="2"/>
        </w:numPr>
        <w:shd w:val="clear" w:color="auto" w:fill="FFFFFF"/>
        <w:tabs>
          <w:tab w:val="left" w:pos="1418"/>
        </w:tabs>
        <w:ind w:left="0" w:firstLine="709"/>
        <w:jc w:val="both"/>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t>.</w:t>
      </w:r>
    </w:p>
    <w:p w:rsidR="006E53DF" w:rsidRDefault="00F70AB5">
      <w:pPr>
        <w:pStyle w:val="afb"/>
        <w:numPr>
          <w:ilvl w:val="2"/>
          <w:numId w:val="2"/>
        </w:numPr>
        <w:shd w:val="clear" w:color="auto" w:fill="FFFFFF"/>
        <w:tabs>
          <w:tab w:val="left" w:pos="1418"/>
        </w:tabs>
        <w:ind w:left="0" w:firstLine="709"/>
        <w:jc w:val="both"/>
      </w:pPr>
      <w:r>
        <w:t xml:space="preserve">Предоставить указанные в соответствующем письменном запросе Исполнителя и имеющиеся в наличии у Заказчика материалы, документы, сведения и информацию, необходимые Исполнителю для выполнения обязательств по Договору. </w:t>
      </w:r>
    </w:p>
    <w:p w:rsidR="006E53DF" w:rsidRDefault="00F70AB5">
      <w:pPr>
        <w:pStyle w:val="afb"/>
        <w:shd w:val="clear" w:color="auto" w:fill="FFFFFF"/>
        <w:tabs>
          <w:tab w:val="left" w:pos="1418"/>
        </w:tabs>
        <w:ind w:left="0" w:firstLine="709"/>
        <w:jc w:val="both"/>
      </w:pPr>
      <w:r>
        <w:rPr>
          <w:highlight w:val="lightGray"/>
        </w:rPr>
        <w:t>Указанные материалы, документы, сведе</w:t>
      </w:r>
      <w:r>
        <w:rPr>
          <w:highlight w:val="lightGray"/>
        </w:rPr>
        <w:t>ния и информация предоставляются Заказчиком Исполнителю с приложением их полного перечня не позднее 3 (трех) рабочих дней с момента получения соответствующего запроса Исполнителя на бумажном носителе или путем направления по электронной почте на адрес: ___</w:t>
      </w:r>
      <w:r>
        <w:rPr>
          <w:highlight w:val="lightGray"/>
        </w:rPr>
        <w:t>___________________.</w:t>
      </w:r>
    </w:p>
    <w:p w:rsidR="006E53DF" w:rsidRDefault="00F70AB5">
      <w:pPr>
        <w:pStyle w:val="afb"/>
        <w:numPr>
          <w:ilvl w:val="2"/>
          <w:numId w:val="2"/>
        </w:numPr>
        <w:shd w:val="clear" w:color="auto" w:fill="FFFFFF"/>
        <w:tabs>
          <w:tab w:val="left" w:pos="1418"/>
        </w:tabs>
        <w:ind w:left="0" w:firstLine="709"/>
        <w:jc w:val="both"/>
      </w:pPr>
      <w:r>
        <w:t xml:space="preserve">Обеспечить выдачу лицам, указанным Исполнителем, доверенности на представление интересов </w:t>
      </w:r>
      <w:r>
        <w:rPr>
          <w:bCs/>
        </w:rPr>
        <w:t>Заказчика перед третьими лицами (</w:t>
      </w:r>
      <w:r>
        <w:t>при необходимости);</w:t>
      </w:r>
    </w:p>
    <w:p w:rsidR="006E53DF" w:rsidRDefault="00F70AB5">
      <w:pPr>
        <w:pStyle w:val="afb"/>
        <w:numPr>
          <w:ilvl w:val="2"/>
          <w:numId w:val="2"/>
        </w:numPr>
        <w:shd w:val="clear" w:color="auto" w:fill="FFFFFF"/>
        <w:tabs>
          <w:tab w:val="left" w:pos="1418"/>
        </w:tabs>
        <w:ind w:left="0" w:firstLine="709"/>
        <w:jc w:val="both"/>
      </w:pPr>
      <w:r>
        <w:t>Принять оказанные Исполнителем Услуги на условиях, по цене и в сроки, предусмотренные Договор</w:t>
      </w:r>
      <w:r>
        <w:t>ом.</w:t>
      </w:r>
    </w:p>
    <w:p w:rsidR="006E53DF" w:rsidRDefault="00F70AB5">
      <w:pPr>
        <w:numPr>
          <w:ilvl w:val="2"/>
          <w:numId w:val="2"/>
        </w:numPr>
        <w:ind w:left="0" w:firstLine="709"/>
        <w:rPr>
          <w:lang w:val="ru-RU"/>
        </w:rPr>
      </w:pPr>
      <w:r>
        <w:rPr>
          <w:lang w:val="ru-RU"/>
        </w:rPr>
        <w:t>Выполнять иные обязанности, предусмотренные Договором.</w:t>
      </w:r>
    </w:p>
    <w:p w:rsidR="006E53DF" w:rsidRDefault="006E53DF">
      <w:pPr>
        <w:pStyle w:val="afb"/>
        <w:shd w:val="clear" w:color="auto" w:fill="FFFFFF"/>
        <w:tabs>
          <w:tab w:val="left" w:pos="1276"/>
        </w:tabs>
        <w:ind w:left="0"/>
        <w:jc w:val="both"/>
        <w:rPr>
          <w:bCs/>
        </w:rPr>
      </w:pPr>
    </w:p>
    <w:p w:rsidR="006E53DF" w:rsidRDefault="00F70AB5">
      <w:pPr>
        <w:pStyle w:val="afb"/>
        <w:numPr>
          <w:ilvl w:val="1"/>
          <w:numId w:val="2"/>
        </w:numPr>
        <w:shd w:val="clear" w:color="auto" w:fill="FFFFFF"/>
        <w:tabs>
          <w:tab w:val="left" w:pos="1134"/>
        </w:tabs>
        <w:ind w:left="0" w:firstLine="709"/>
        <w:jc w:val="both"/>
      </w:pPr>
      <w:r>
        <w:rPr>
          <w:u w:val="single"/>
        </w:rPr>
        <w:t>Заказчик имеет право</w:t>
      </w:r>
      <w:r>
        <w:t>:</w:t>
      </w:r>
    </w:p>
    <w:p w:rsidR="006E53DF" w:rsidRDefault="00F70AB5">
      <w:pPr>
        <w:pStyle w:val="afb"/>
        <w:shd w:val="clear" w:color="auto" w:fill="FFFFFF"/>
        <w:tabs>
          <w:tab w:val="left" w:pos="1418"/>
        </w:tabs>
        <w:ind w:left="0" w:firstLine="709"/>
        <w:jc w:val="both"/>
        <w:rPr>
          <w:bCs/>
        </w:rPr>
      </w:pPr>
      <w:r>
        <w:t xml:space="preserve">2.2.1. </w:t>
      </w:r>
      <w:bookmarkStart w:id="4" w:name="_Ref361334602"/>
      <w:r>
        <w:rPr>
          <w:bCs/>
        </w:rPr>
        <w:t>В любое время осуществлять контроль за ходом и качеством оказания Исполнителем Услуг, соблюдением сроков их оказания, не вмешиваясь при этом в их оперативно-хозяйствен</w:t>
      </w:r>
      <w:r>
        <w:rPr>
          <w:bCs/>
        </w:rPr>
        <w:t>ную деятельность,</w:t>
      </w:r>
      <w:r>
        <w:t xml:space="preserve"> указывать Исполнителю на выявленные недостатки, требовать их устранения</w:t>
      </w:r>
      <w:r>
        <w:rPr>
          <w:bCs/>
        </w:rPr>
        <w:t>. Проведение Заказчиком контроля не снимает с Исполнителя ответственности за ненадлежащее оказание Услуг.</w:t>
      </w:r>
      <w:bookmarkEnd w:id="4"/>
    </w:p>
    <w:p w:rsidR="006E53DF" w:rsidRDefault="00F70AB5">
      <w:pPr>
        <w:pStyle w:val="afb"/>
        <w:numPr>
          <w:ilvl w:val="2"/>
          <w:numId w:val="10"/>
        </w:numPr>
        <w:shd w:val="clear" w:color="auto" w:fill="FFFFFF"/>
        <w:tabs>
          <w:tab w:val="left" w:pos="1418"/>
        </w:tabs>
        <w:ind w:left="0" w:firstLine="709"/>
        <w:jc w:val="both"/>
      </w:pPr>
      <w:r>
        <w:t xml:space="preserve">Приостанавливать осуществление любых платежей (независимо от </w:t>
      </w:r>
      <w:r>
        <w:t>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w:t>
      </w:r>
      <w:r>
        <w:t>ний сроков и / или качества оказания Услуг, требований Задания на оказание Услуг (Приложение № 1 к Договору), Применимого права, до устранения таких нарушений или их последствий, устанавливать сроки устранения таких нарушений. Приостановка оказания Услуг н</w:t>
      </w:r>
      <w:r>
        <w:t>е является основанием для продления сроков оказания Исполнителем Услуг</w:t>
      </w:r>
      <w:bookmarkStart w:id="5" w:name="_Ref361334468"/>
      <w:r>
        <w:t>, установленных Договором.</w:t>
      </w:r>
    </w:p>
    <w:p w:rsidR="006E53DF" w:rsidRDefault="00F70AB5">
      <w:pPr>
        <w:pStyle w:val="afb"/>
        <w:numPr>
          <w:ilvl w:val="2"/>
          <w:numId w:val="10"/>
        </w:numPr>
        <w:shd w:val="clear" w:color="auto" w:fill="FFFFFF"/>
        <w:tabs>
          <w:tab w:val="left" w:pos="1418"/>
        </w:tabs>
        <w:ind w:left="0" w:firstLine="709"/>
        <w:jc w:val="both"/>
      </w:pPr>
      <w:bookmarkStart w:id="6" w:name="_Ref361319348"/>
      <w:bookmarkEnd w:id="5"/>
      <w:r>
        <w:t>Вносить изменения в Задание на оказание Услуг (Приложение № 1 к Договору) и Заявку, при условии, если такие изменения не оказывают существенного влияния на сто</w:t>
      </w:r>
      <w:r>
        <w:t>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w:t>
      </w:r>
      <w:r>
        <w:t xml:space="preserve">ветствующих изменений в Задание на оказание Услуг (Приложение № 1 к Договору) </w:t>
      </w:r>
      <w:r>
        <w:lastRenderedPageBreak/>
        <w:t>Заказчик обязан направить Исполнителю письменное распоряжение, обязательное к выполнению Исполнителем.</w:t>
      </w:r>
      <w:bookmarkEnd w:id="6"/>
      <w:r>
        <w:t xml:space="preserve"> </w:t>
      </w:r>
    </w:p>
    <w:p w:rsidR="006E53DF" w:rsidRDefault="00F70AB5">
      <w:pPr>
        <w:numPr>
          <w:ilvl w:val="2"/>
          <w:numId w:val="10"/>
        </w:numPr>
        <w:tabs>
          <w:tab w:val="left" w:pos="1418"/>
        </w:tabs>
        <w:ind w:left="0" w:firstLine="709"/>
        <w:jc w:val="both"/>
        <w:rPr>
          <w:lang w:val="ru-RU"/>
        </w:rPr>
      </w:pPr>
      <w:r>
        <w:rPr>
          <w:lang w:val="ru-RU"/>
        </w:rPr>
        <w:t xml:space="preserve">Давать Исполнителю указания о способе оказания Услуг, если такие указания </w:t>
      </w:r>
      <w:r>
        <w:rPr>
          <w:lang w:val="ru-RU"/>
        </w:rPr>
        <w:t>не противоречат условиям Договора и не являются вмешательством в деятельность Исполнителя.</w:t>
      </w:r>
    </w:p>
    <w:p w:rsidR="006E53DF" w:rsidRDefault="00F70AB5">
      <w:pPr>
        <w:numPr>
          <w:ilvl w:val="2"/>
          <w:numId w:val="10"/>
        </w:numPr>
        <w:ind w:left="0" w:firstLine="709"/>
        <w:jc w:val="both"/>
        <w:rPr>
          <w:highlight w:val="lightGray"/>
          <w:lang w:val="ru-RU"/>
        </w:rPr>
      </w:pPr>
      <w:r>
        <w:rPr>
          <w:highlight w:val="lightGray"/>
          <w:lang w:val="ru-RU"/>
        </w:rPr>
        <w:t xml:space="preserve">Требовать от Исполнителя представления информации и пояснений о ходе оказания Услуг, в том числе о нормативных правовых актах, на которых основываются рекомендации, </w:t>
      </w:r>
      <w:r>
        <w:rPr>
          <w:highlight w:val="lightGray"/>
          <w:lang w:val="ru-RU"/>
        </w:rPr>
        <w:t>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w:t>
      </w:r>
      <w:r>
        <w:rPr>
          <w:highlight w:val="lightGray"/>
          <w:lang w:val="ru-RU"/>
        </w:rPr>
        <w:t>в, выданных Исполнителю.</w:t>
      </w:r>
    </w:p>
    <w:p w:rsidR="006E53DF" w:rsidRDefault="006E53DF">
      <w:pPr>
        <w:ind w:firstLine="567"/>
        <w:jc w:val="both"/>
        <w:rPr>
          <w:bCs/>
          <w:lang w:val="ru-RU"/>
        </w:rPr>
      </w:pPr>
    </w:p>
    <w:p w:rsidR="006E53DF" w:rsidRDefault="00F70AB5">
      <w:pPr>
        <w:pStyle w:val="afb"/>
        <w:numPr>
          <w:ilvl w:val="1"/>
          <w:numId w:val="10"/>
        </w:numPr>
        <w:shd w:val="clear" w:color="auto" w:fill="FFFFFF"/>
        <w:tabs>
          <w:tab w:val="left" w:pos="1134"/>
        </w:tabs>
        <w:ind w:left="0" w:firstLine="709"/>
        <w:jc w:val="both"/>
      </w:pPr>
      <w:r>
        <w:rPr>
          <w:u w:val="single"/>
        </w:rPr>
        <w:t>Исполнитель обязан</w:t>
      </w:r>
      <w:r>
        <w:t>:</w:t>
      </w:r>
    </w:p>
    <w:p w:rsidR="006E53DF" w:rsidRDefault="00F70AB5">
      <w:pPr>
        <w:pStyle w:val="afb"/>
        <w:numPr>
          <w:ilvl w:val="2"/>
          <w:numId w:val="16"/>
        </w:numPr>
        <w:shd w:val="clear" w:color="auto" w:fill="FFFFFF"/>
        <w:tabs>
          <w:tab w:val="left" w:pos="710"/>
        </w:tabs>
        <w:ind w:left="0" w:firstLine="710"/>
        <w:jc w:val="both"/>
        <w:rPr>
          <w:bCs/>
        </w:rPr>
      </w:pPr>
      <w:r>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rsidR="006E53DF" w:rsidRDefault="00F70AB5">
      <w:pPr>
        <w:pStyle w:val="afb"/>
        <w:numPr>
          <w:ilvl w:val="2"/>
          <w:numId w:val="16"/>
        </w:numPr>
        <w:shd w:val="clear" w:color="auto" w:fill="FFFFFF"/>
        <w:tabs>
          <w:tab w:val="left" w:pos="1418"/>
        </w:tabs>
        <w:ind w:left="0" w:firstLine="709"/>
        <w:jc w:val="both"/>
        <w:rPr>
          <w:bCs/>
        </w:rPr>
      </w:pPr>
      <w:r>
        <w:rPr>
          <w:bCs/>
        </w:rPr>
        <w:t>До фактического начала</w:t>
      </w:r>
      <w:r>
        <w:rPr>
          <w:bCs/>
        </w:rPr>
        <w:t xml:space="preserve"> оказания Услуг предоставить Заказчику </w:t>
      </w:r>
      <w: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rsidR="006E53DF" w:rsidRDefault="00F70AB5">
      <w:pPr>
        <w:pStyle w:val="afb"/>
        <w:numPr>
          <w:ilvl w:val="2"/>
          <w:numId w:val="16"/>
        </w:numPr>
        <w:shd w:val="clear" w:color="auto" w:fill="FFFFFF"/>
        <w:tabs>
          <w:tab w:val="left" w:pos="1418"/>
        </w:tabs>
        <w:ind w:left="0" w:firstLine="709"/>
        <w:jc w:val="both"/>
        <w:rPr>
          <w:bCs/>
          <w:highlight w:val="lightGray"/>
        </w:rPr>
      </w:pPr>
      <w:r>
        <w:t>Оказывать Услуги силами только квалифицирован</w:t>
      </w:r>
      <w:r>
        <w:t xml:space="preserve">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r>
        <w:rPr>
          <w:bCs/>
          <w:highlight w:val="lightGray"/>
        </w:rPr>
        <w:t>в том числе имеющих разрешения, членства и аттестаты, необходимые для оказания Услуг.</w:t>
      </w:r>
    </w:p>
    <w:p w:rsidR="006E53DF" w:rsidRDefault="00F70AB5">
      <w:pPr>
        <w:pStyle w:val="afb"/>
        <w:numPr>
          <w:ilvl w:val="2"/>
          <w:numId w:val="16"/>
        </w:numPr>
        <w:shd w:val="clear" w:color="auto" w:fill="FFFFFF"/>
        <w:tabs>
          <w:tab w:val="left" w:pos="1418"/>
        </w:tabs>
        <w:ind w:left="0" w:firstLine="709"/>
        <w:jc w:val="both"/>
        <w:rPr>
          <w:bCs/>
        </w:rPr>
      </w:pPr>
      <w:r>
        <w:t>Информиров</w:t>
      </w:r>
      <w:r>
        <w:t>ать Заказчика о ходе оказания Услуг, по требованию Заказчика представлять промежуточные отчеты о ходе оказания Услуг по Договору.</w:t>
      </w:r>
    </w:p>
    <w:p w:rsidR="006E53DF" w:rsidRDefault="00F70AB5">
      <w:pPr>
        <w:pStyle w:val="afb"/>
        <w:numPr>
          <w:ilvl w:val="2"/>
          <w:numId w:val="16"/>
        </w:numPr>
        <w:shd w:val="clear" w:color="auto" w:fill="FFFFFF"/>
        <w:tabs>
          <w:tab w:val="left" w:pos="1418"/>
        </w:tabs>
        <w:ind w:left="0" w:firstLine="709"/>
        <w:jc w:val="both"/>
        <w:rPr>
          <w:bCs/>
          <w:highlight w:val="lightGray"/>
        </w:rPr>
      </w:pPr>
      <w:r>
        <w:rPr>
          <w:bCs/>
          <w:highlight w:val="lightGray"/>
        </w:rPr>
        <w:t>Обеспечить в соответствии с законодательством Российской Федерации согласие физических лиц, персональные данные которых должны</w:t>
      </w:r>
      <w:r>
        <w:rPr>
          <w:bCs/>
          <w:highlight w:val="lightGray"/>
        </w:rPr>
        <w:t xml:space="preserve">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w:t>
      </w:r>
      <w:r>
        <w:rPr>
          <w:bCs/>
          <w:highlight w:val="lightGray"/>
        </w:rPr>
        <w:t>ение таких персональных данных, и по письменному требованию Заказчика предоставить документы, подтверждающие получение такого согласия.</w:t>
      </w:r>
    </w:p>
    <w:p w:rsidR="006E53DF" w:rsidRDefault="00F70AB5">
      <w:pPr>
        <w:pStyle w:val="afb"/>
        <w:numPr>
          <w:ilvl w:val="2"/>
          <w:numId w:val="16"/>
        </w:numPr>
        <w:ind w:left="0" w:firstLine="709"/>
        <w:jc w:val="both"/>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rsidR="006E53DF" w:rsidRDefault="00F70AB5">
      <w:pPr>
        <w:shd w:val="clear" w:color="auto" w:fill="FFFFFF"/>
        <w:tabs>
          <w:tab w:val="left" w:pos="1418"/>
        </w:tabs>
        <w:ind w:firstLine="709"/>
        <w:jc w:val="both"/>
        <w:rPr>
          <w:bCs/>
          <w:lang w:val="ru-RU"/>
        </w:rPr>
      </w:pPr>
      <w:r>
        <w:rPr>
          <w:bCs/>
          <w:lang w:val="ru-RU"/>
        </w:rPr>
        <w:t>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w:t>
      </w:r>
      <w:r>
        <w:rPr>
          <w:bCs/>
          <w:lang w:val="ru-RU"/>
        </w:rPr>
        <w:t xml:space="preserve">оны, при неизбежности наступления указанных обстоятельств, обязаны подписать дополнительное соглашение к Договору. </w:t>
      </w:r>
    </w:p>
    <w:p w:rsidR="006E53DF" w:rsidRDefault="00F70AB5">
      <w:pPr>
        <w:pStyle w:val="afb"/>
        <w:shd w:val="clear" w:color="auto" w:fill="FFFFFF"/>
        <w:tabs>
          <w:tab w:val="left" w:pos="1418"/>
        </w:tabs>
        <w:ind w:left="0" w:firstLine="709"/>
        <w:jc w:val="both"/>
      </w:pPr>
      <w:r>
        <w:t>Исполнитель не несет ответственности за возможные убытки, возникшие в результате исполнения указаний Заказчика, только если Исполнитель забл</w:t>
      </w:r>
      <w:r>
        <w:t>аговременно письменно известил Заказчика о возможных негативных последствиях исполнения таких указаний в соответствии с пунктом 2.3.7.1 Договора</w:t>
      </w:r>
    </w:p>
    <w:p w:rsidR="006E53DF" w:rsidRDefault="00F70AB5">
      <w:pPr>
        <w:pStyle w:val="afb"/>
        <w:shd w:val="clear" w:color="auto" w:fill="FFFFFF"/>
        <w:tabs>
          <w:tab w:val="left" w:pos="1418"/>
        </w:tabs>
        <w:ind w:left="0" w:firstLine="709"/>
        <w:jc w:val="both"/>
      </w:pPr>
      <w:r>
        <w:t>Исполнитель не вправе отказаться от выполнения или задержать выполнение указаний Заказчика в части сокращения о</w:t>
      </w:r>
      <w:r>
        <w:t xml:space="preserve">бъемов оказываемых Услуг, прекращения и / или исключения отдельных видов Услуг, кроме случая, указанного в пункте 2.3.7.1 Договора. </w:t>
      </w:r>
    </w:p>
    <w:p w:rsidR="006E53DF" w:rsidRDefault="00F70AB5">
      <w:pPr>
        <w:pStyle w:val="afb"/>
        <w:numPr>
          <w:ilvl w:val="2"/>
          <w:numId w:val="16"/>
        </w:numPr>
        <w:shd w:val="clear" w:color="auto" w:fill="FFFFFF"/>
        <w:tabs>
          <w:tab w:val="left" w:pos="1418"/>
        </w:tabs>
        <w:ind w:left="0" w:firstLine="709"/>
        <w:jc w:val="both"/>
      </w:pPr>
      <w:bookmarkStart w:id="7" w:name="_Ref361334822"/>
      <w:r>
        <w:t>Немедленно в письменном виде известить Заказчика и до получения от него указаний приостановить оказание Услуг при обнаружен</w:t>
      </w:r>
      <w:r>
        <w:t>ии:</w:t>
      </w:r>
      <w:bookmarkEnd w:id="7"/>
    </w:p>
    <w:p w:rsidR="006E53DF" w:rsidRDefault="00F70AB5">
      <w:pPr>
        <w:pStyle w:val="afb"/>
        <w:numPr>
          <w:ilvl w:val="3"/>
          <w:numId w:val="16"/>
        </w:numPr>
        <w:shd w:val="clear" w:color="auto" w:fill="FFFFFF"/>
        <w:tabs>
          <w:tab w:val="left" w:pos="1701"/>
        </w:tabs>
        <w:ind w:left="0" w:firstLine="709"/>
        <w:jc w:val="both"/>
      </w:pPr>
      <w:bookmarkStart w:id="8" w:name="_Ref361334793"/>
      <w: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8"/>
      <w:r>
        <w:t xml:space="preserve"> </w:t>
      </w:r>
    </w:p>
    <w:p w:rsidR="006E53DF" w:rsidRDefault="00F70AB5">
      <w:pPr>
        <w:pStyle w:val="afb"/>
        <w:numPr>
          <w:ilvl w:val="3"/>
          <w:numId w:val="16"/>
        </w:numPr>
        <w:shd w:val="clear" w:color="auto" w:fill="FFFFFF"/>
        <w:tabs>
          <w:tab w:val="left" w:pos="1701"/>
        </w:tabs>
        <w:ind w:left="0" w:firstLine="709"/>
        <w:jc w:val="both"/>
      </w:pPr>
      <w:r>
        <w:t>отклонения от требований действующих норм и правил, технической и иной документации, Договора и письменны</w:t>
      </w:r>
      <w:r>
        <w:t>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6E53DF" w:rsidRDefault="00F70AB5">
      <w:pPr>
        <w:pStyle w:val="afb"/>
        <w:numPr>
          <w:ilvl w:val="3"/>
          <w:numId w:val="16"/>
        </w:numPr>
        <w:shd w:val="clear" w:color="auto" w:fill="FFFFFF"/>
        <w:tabs>
          <w:tab w:val="left" w:pos="1701"/>
        </w:tabs>
        <w:ind w:left="0" w:firstLine="709"/>
        <w:jc w:val="both"/>
      </w:pPr>
      <w:r>
        <w:t>любых обстоятельствах, создающих невозможность оказания Услуг в срок, предусмотренный Договором – в любом случа</w:t>
      </w:r>
      <w:r>
        <w:t xml:space="preserve">е не позднее следующего рабочего дня после обнаружения; </w:t>
      </w:r>
    </w:p>
    <w:p w:rsidR="006E53DF" w:rsidRDefault="00F70AB5">
      <w:pPr>
        <w:pStyle w:val="afb"/>
        <w:shd w:val="clear" w:color="auto" w:fill="FFFFFF"/>
        <w:tabs>
          <w:tab w:val="left" w:pos="1276"/>
        </w:tabs>
        <w:ind w:left="0" w:firstLine="709"/>
        <w:jc w:val="both"/>
      </w:pPr>
      <w:r>
        <w:t>Невыполнение Исполнителем требований пункта 2.3.7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w:t>
      </w:r>
      <w:r>
        <w:t>у.</w:t>
      </w:r>
    </w:p>
    <w:p w:rsidR="006E53DF" w:rsidRDefault="00F70AB5">
      <w:pPr>
        <w:pStyle w:val="afb"/>
        <w:numPr>
          <w:ilvl w:val="2"/>
          <w:numId w:val="16"/>
        </w:numPr>
        <w:shd w:val="clear" w:color="auto" w:fill="FFFFFF"/>
        <w:tabs>
          <w:tab w:val="left" w:pos="710"/>
        </w:tabs>
        <w:ind w:left="0" w:firstLine="709"/>
        <w:jc w:val="both"/>
      </w:pPr>
      <w:r>
        <w:t>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Заказчиком при приемке оказанн</w:t>
      </w:r>
      <w:r>
        <w:t xml:space="preserve">ых Услуг.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rsidR="006E53DF" w:rsidRDefault="00F70AB5">
      <w:pPr>
        <w:pStyle w:val="afb"/>
        <w:numPr>
          <w:ilvl w:val="2"/>
          <w:numId w:val="16"/>
        </w:numPr>
        <w:ind w:left="0" w:firstLine="709"/>
        <w:jc w:val="both"/>
      </w:pPr>
      <w:r>
        <w:t xml:space="preserve">Освободить Заказчика от любой </w:t>
      </w:r>
      <w:r>
        <w:t>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вреда жизни или здоровью людей, имуществу Заказчика</w:t>
      </w:r>
      <w:r>
        <w:t xml:space="preserve"> или третьих лиц, без какого-либо ограничения.</w:t>
      </w:r>
    </w:p>
    <w:p w:rsidR="006E53DF" w:rsidRDefault="00F70AB5">
      <w:pPr>
        <w:pStyle w:val="afb"/>
        <w:numPr>
          <w:ilvl w:val="2"/>
          <w:numId w:val="16"/>
        </w:numPr>
        <w:shd w:val="clear" w:color="auto" w:fill="FFFFFF"/>
        <w:tabs>
          <w:tab w:val="left" w:pos="710"/>
        </w:tabs>
        <w:ind w:left="0" w:firstLine="709"/>
        <w:jc w:val="both"/>
      </w:pPr>
      <w:r>
        <w:t>В случае предъявления налоговыми органами претензий и требований к Заказчику, связанных с недобросовестностью Субисполнителей (любого лица из цепочки Субисполнителей), привлеченных Исполнителем к оказанию Услу</w:t>
      </w:r>
      <w:r>
        <w:t xml:space="preserve">г по Договору. компенсировать все убытки Заказчика, вызванные такими претензиями и требованиями.  </w:t>
      </w:r>
    </w:p>
    <w:p w:rsidR="006E53DF" w:rsidRDefault="00F70AB5">
      <w:pPr>
        <w:pStyle w:val="afb"/>
        <w:numPr>
          <w:ilvl w:val="2"/>
          <w:numId w:val="16"/>
        </w:numPr>
        <w:shd w:val="clear" w:color="auto" w:fill="FFFFFF"/>
        <w:tabs>
          <w:tab w:val="left" w:pos="1418"/>
        </w:tabs>
        <w:ind w:left="0" w:firstLine="709"/>
        <w:jc w:val="both"/>
      </w:pPr>
      <w: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w:t>
      </w:r>
      <w:r>
        <w:t>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rsidR="006E53DF" w:rsidRDefault="00F70AB5">
      <w:pPr>
        <w:pStyle w:val="afb"/>
        <w:numPr>
          <w:ilvl w:val="2"/>
          <w:numId w:val="16"/>
        </w:numPr>
        <w:shd w:val="clear" w:color="auto" w:fill="FFFFFF"/>
        <w:tabs>
          <w:tab w:val="left" w:pos="1418"/>
        </w:tabs>
        <w:ind w:left="0" w:firstLine="709"/>
        <w:jc w:val="both"/>
      </w:pPr>
      <w:r>
        <w:t xml:space="preserve">Подписать акты сверки взаимных расчетов, направленные Заказчиком в 2 (двух) экземплярах, и </w:t>
      </w:r>
      <w:r>
        <w:t>вернуть 1 (один) экземпляр Заказчику в течение 5 (пяти) рабочих дней с даты получения экземпляров актов сверки расчетов от Заказчика.</w:t>
      </w:r>
    </w:p>
    <w:p w:rsidR="006E53DF" w:rsidRDefault="00F70AB5">
      <w:pPr>
        <w:pStyle w:val="afb"/>
        <w:numPr>
          <w:ilvl w:val="2"/>
          <w:numId w:val="16"/>
        </w:numPr>
        <w:shd w:val="clear" w:color="auto" w:fill="FFFFFF"/>
        <w:tabs>
          <w:tab w:val="left" w:pos="1418"/>
        </w:tabs>
        <w:ind w:left="0" w:firstLine="709"/>
        <w:jc w:val="both"/>
      </w:pPr>
      <w:r>
        <w:t>Выполнять иные обязанности, предусмотренные Договором и законодательством Российской Федерации.</w:t>
      </w:r>
    </w:p>
    <w:p w:rsidR="006E53DF" w:rsidRDefault="006E53DF">
      <w:pPr>
        <w:pStyle w:val="afb"/>
        <w:shd w:val="clear" w:color="auto" w:fill="FFFFFF"/>
        <w:tabs>
          <w:tab w:val="left" w:pos="1418"/>
        </w:tabs>
        <w:ind w:left="709"/>
        <w:jc w:val="both"/>
      </w:pPr>
    </w:p>
    <w:p w:rsidR="006E53DF" w:rsidRDefault="00F70AB5">
      <w:pPr>
        <w:pStyle w:val="afb"/>
        <w:numPr>
          <w:ilvl w:val="1"/>
          <w:numId w:val="16"/>
        </w:numPr>
        <w:shd w:val="clear" w:color="auto" w:fill="FFFFFF"/>
        <w:tabs>
          <w:tab w:val="left" w:pos="1134"/>
        </w:tabs>
        <w:ind w:left="0" w:firstLine="709"/>
        <w:jc w:val="both"/>
        <w:rPr>
          <w:bCs/>
          <w:u w:val="single"/>
        </w:rPr>
      </w:pPr>
      <w:r>
        <w:rPr>
          <w:bCs/>
          <w:u w:val="single"/>
        </w:rPr>
        <w:t>Исполнитель имеет право:</w:t>
      </w:r>
    </w:p>
    <w:p w:rsidR="006E53DF" w:rsidRDefault="00F70AB5">
      <w:pPr>
        <w:pStyle w:val="afb"/>
        <w:numPr>
          <w:ilvl w:val="2"/>
          <w:numId w:val="16"/>
        </w:numPr>
        <w:tabs>
          <w:tab w:val="left" w:pos="1418"/>
        </w:tabs>
        <w:ind w:left="0" w:firstLine="709"/>
        <w:jc w:val="both"/>
        <w:rPr>
          <w:bCs/>
        </w:rPr>
      </w:pPr>
      <w:r>
        <w:rPr>
          <w:bCs/>
        </w:rPr>
        <w:t>Требовать от Заказчика предоставления материалов, документов, сведений и информации, необходимых для оказания Услуг по Договору.</w:t>
      </w:r>
    </w:p>
    <w:p w:rsidR="006E53DF" w:rsidRDefault="00F70AB5">
      <w:pPr>
        <w:pStyle w:val="afb"/>
        <w:numPr>
          <w:ilvl w:val="2"/>
          <w:numId w:val="16"/>
        </w:numPr>
        <w:tabs>
          <w:tab w:val="left" w:pos="1418"/>
        </w:tabs>
        <w:ind w:left="0" w:firstLine="709"/>
        <w:jc w:val="both"/>
        <w:rPr>
          <w:bCs/>
        </w:rPr>
      </w:pPr>
      <w:r>
        <w:rPr>
          <w:bCs/>
        </w:rPr>
        <w:t>Получать от Заказчика разъяснения и / или указания, необходимые для исполнения обязательств по Договору.</w:t>
      </w:r>
    </w:p>
    <w:p w:rsidR="006E53DF" w:rsidRDefault="006E53DF">
      <w:pPr>
        <w:pStyle w:val="afb"/>
        <w:tabs>
          <w:tab w:val="left" w:pos="1418"/>
        </w:tabs>
        <w:ind w:left="0"/>
        <w:jc w:val="both"/>
        <w:rPr>
          <w:bCs/>
        </w:rPr>
      </w:pPr>
    </w:p>
    <w:p w:rsidR="006E53DF" w:rsidRDefault="006E53DF">
      <w:pPr>
        <w:pStyle w:val="afb"/>
        <w:shd w:val="clear" w:color="auto" w:fill="FFFFFF"/>
        <w:tabs>
          <w:tab w:val="left" w:pos="1134"/>
        </w:tabs>
        <w:ind w:left="0"/>
        <w:jc w:val="both"/>
        <w:rPr>
          <w:bCs/>
        </w:rPr>
      </w:pPr>
    </w:p>
    <w:p w:rsidR="006E53DF" w:rsidRDefault="00F70AB5">
      <w:pPr>
        <w:pStyle w:val="afb"/>
        <w:numPr>
          <w:ilvl w:val="0"/>
          <w:numId w:val="11"/>
        </w:numPr>
        <w:shd w:val="clear" w:color="auto" w:fill="FFFFFF"/>
        <w:tabs>
          <w:tab w:val="left" w:pos="284"/>
        </w:tabs>
        <w:ind w:left="0" w:firstLine="0"/>
        <w:jc w:val="center"/>
        <w:rPr>
          <w:b/>
        </w:rPr>
      </w:pPr>
      <w:r>
        <w:rPr>
          <w:b/>
        </w:rPr>
        <w:t xml:space="preserve">Порядок оказания и </w:t>
      </w:r>
      <w:r>
        <w:rPr>
          <w:b/>
        </w:rPr>
        <w:t>сдачи-приемки Услуг</w:t>
      </w:r>
    </w:p>
    <w:p w:rsidR="006E53DF" w:rsidRDefault="00F70AB5">
      <w:pPr>
        <w:pStyle w:val="afb"/>
        <w:numPr>
          <w:ilvl w:val="1"/>
          <w:numId w:val="18"/>
        </w:numPr>
        <w:shd w:val="clear" w:color="auto" w:fill="FFFFFF"/>
        <w:tabs>
          <w:tab w:val="left" w:pos="284"/>
          <w:tab w:val="left" w:pos="1134"/>
        </w:tabs>
        <w:ind w:left="0" w:firstLine="709"/>
        <w:jc w:val="both"/>
        <w:rPr>
          <w:b/>
        </w:rPr>
      </w:pPr>
      <w:r>
        <w:t>Услуги по Договору оказываются в следующем порядке:</w:t>
      </w:r>
    </w:p>
    <w:p w:rsidR="006E53DF" w:rsidRDefault="00F70AB5">
      <w:pPr>
        <w:ind w:firstLine="709"/>
        <w:jc w:val="both"/>
        <w:rPr>
          <w:lang w:val="ru-RU"/>
        </w:rPr>
      </w:pPr>
      <w:r>
        <w:rPr>
          <w:lang w:val="ru-RU"/>
        </w:rPr>
        <w:t xml:space="preserve">3.1.1. Заказчик </w:t>
      </w:r>
      <w:r>
        <w:rPr>
          <w:highlight w:val="lightGray"/>
          <w:lang w:val="ru-RU"/>
        </w:rPr>
        <w:t>не позднее 5 (пяти) рабочих дней</w:t>
      </w:r>
      <w:r>
        <w:rPr>
          <w:lang w:val="ru-RU"/>
        </w:rPr>
        <w:t xml:space="preserve"> до предполагаемой даты начала оказания Услуг направляет Исполнителю Заявку по электронной почте на адрес ___________________________ </w:t>
      </w:r>
      <w:r>
        <w:rPr>
          <w:highlight w:val="lightGray"/>
          <w:lang w:val="ru-RU"/>
        </w:rPr>
        <w:t xml:space="preserve">с </w:t>
      </w:r>
      <w:r>
        <w:rPr>
          <w:highlight w:val="lightGray"/>
          <w:lang w:val="ru-RU"/>
        </w:rPr>
        <w:t>последующим направлением оригинала Заявки по адресу, указанному в разделе 16 Договора</w:t>
      </w:r>
      <w:r>
        <w:rPr>
          <w:lang w:val="ru-RU"/>
        </w:rPr>
        <w:t xml:space="preserve">. </w:t>
      </w:r>
    </w:p>
    <w:p w:rsidR="006E53DF" w:rsidRDefault="00F70AB5">
      <w:pPr>
        <w:ind w:firstLine="709"/>
        <w:jc w:val="both"/>
        <w:rPr>
          <w:lang w:val="ru-RU"/>
        </w:rPr>
      </w:pPr>
      <w:r>
        <w:rPr>
          <w:lang w:val="ru-RU"/>
        </w:rPr>
        <w:t xml:space="preserve">3.1.2. Исполнитель в течение </w:t>
      </w:r>
      <w:r>
        <w:rPr>
          <w:highlight w:val="lightGray"/>
          <w:lang w:val="ru-RU"/>
        </w:rPr>
        <w:t>1 (одного) рабочего дня</w:t>
      </w:r>
      <w:r>
        <w:rPr>
          <w:lang w:val="ru-RU"/>
        </w:rPr>
        <w:t xml:space="preserve"> с даты получения Заявки направляет Заказчику Расчет стоимости Услуг по Заявке, оформленный по форме Приложения № 2.</w:t>
      </w:r>
      <w:r>
        <w:rPr>
          <w:lang w:val="ru-RU"/>
        </w:rPr>
        <w:t xml:space="preserve">2 к Договору (далее – «Расчет стоимости»), по электронной почте на адрес ___________________________. </w:t>
      </w:r>
    </w:p>
    <w:p w:rsidR="006E53DF" w:rsidRDefault="00F70AB5">
      <w:pPr>
        <w:ind w:firstLine="709"/>
        <w:jc w:val="both"/>
        <w:rPr>
          <w:lang w:val="ru-RU"/>
        </w:rPr>
      </w:pPr>
      <w:r>
        <w:rPr>
          <w:lang w:val="ru-RU"/>
        </w:rPr>
        <w:t xml:space="preserve">3.1.3. Заказчик </w:t>
      </w:r>
      <w:r>
        <w:rPr>
          <w:highlight w:val="lightGray"/>
          <w:lang w:val="ru-RU"/>
        </w:rPr>
        <w:t>не позднее следующего рабочего дня</w:t>
      </w:r>
      <w:r>
        <w:rPr>
          <w:lang w:val="ru-RU"/>
        </w:rPr>
        <w:t xml:space="preserve"> после получения Расчета стоимости:</w:t>
      </w:r>
    </w:p>
    <w:p w:rsidR="006E53DF" w:rsidRDefault="00F70AB5">
      <w:pPr>
        <w:pStyle w:val="afb"/>
        <w:numPr>
          <w:ilvl w:val="0"/>
          <w:numId w:val="17"/>
        </w:numPr>
        <w:tabs>
          <w:tab w:val="left" w:pos="1418"/>
        </w:tabs>
        <w:ind w:left="0" w:firstLine="709"/>
        <w:jc w:val="both"/>
      </w:pPr>
      <w:r>
        <w:t>подтверждает Исполнителю согласие с Расчетом стоимости;</w:t>
      </w:r>
    </w:p>
    <w:p w:rsidR="006E53DF" w:rsidRDefault="00F70AB5">
      <w:pPr>
        <w:pStyle w:val="afb"/>
        <w:numPr>
          <w:ilvl w:val="0"/>
          <w:numId w:val="17"/>
        </w:numPr>
        <w:tabs>
          <w:tab w:val="left" w:pos="1418"/>
        </w:tabs>
        <w:ind w:left="0" w:firstLine="709"/>
        <w:jc w:val="both"/>
      </w:pPr>
      <w:r>
        <w:t xml:space="preserve">направляет </w:t>
      </w:r>
      <w:r>
        <w:t>Исполнителю свои возражения (замечания) к Расчету стоимости;</w:t>
      </w:r>
    </w:p>
    <w:p w:rsidR="006E53DF" w:rsidRDefault="00F70AB5">
      <w:pPr>
        <w:pStyle w:val="afb"/>
        <w:numPr>
          <w:ilvl w:val="0"/>
          <w:numId w:val="17"/>
        </w:numPr>
        <w:tabs>
          <w:tab w:val="left" w:pos="1418"/>
        </w:tabs>
        <w:ind w:left="0" w:firstLine="709"/>
        <w:jc w:val="both"/>
      </w:pPr>
      <w:r>
        <w:t>уведомляет Исполнителя об отказе от Заявки (ее отзыве).</w:t>
      </w:r>
    </w:p>
    <w:p w:rsidR="006E53DF" w:rsidRDefault="00F70AB5">
      <w:pPr>
        <w:ind w:firstLine="709"/>
        <w:jc w:val="both"/>
        <w:rPr>
          <w:lang w:val="ru-RU"/>
        </w:rPr>
      </w:pPr>
      <w:r>
        <w:rPr>
          <w:lang w:val="ru-RU"/>
        </w:rPr>
        <w:t xml:space="preserve">Соответствующая информация направляется Исполнителю по электронной почте на адрес ___________________________. </w:t>
      </w:r>
    </w:p>
    <w:p w:rsidR="006E53DF" w:rsidRDefault="00F70AB5">
      <w:pPr>
        <w:ind w:firstLine="709"/>
        <w:jc w:val="both"/>
        <w:rPr>
          <w:lang w:val="ru-RU"/>
        </w:rPr>
      </w:pPr>
      <w:r>
        <w:rPr>
          <w:lang w:val="ru-RU"/>
        </w:rPr>
        <w:t>3.1.4. При получении подтве</w:t>
      </w:r>
      <w:r>
        <w:rPr>
          <w:lang w:val="ru-RU"/>
        </w:rPr>
        <w:t xml:space="preserve">рждения Заказчика о согласии с Расчетом стоимости Исполнитель в течение </w:t>
      </w:r>
      <w:r>
        <w:rPr>
          <w:highlight w:val="lightGray"/>
          <w:lang w:val="ru-RU"/>
        </w:rPr>
        <w:t>3 (трех) рабочих дней</w:t>
      </w:r>
      <w:r>
        <w:rPr>
          <w:lang w:val="ru-RU"/>
        </w:rPr>
        <w:t xml:space="preserve"> подписывает Заявку и Расчет стоимости и направляет их по электронной почте на адрес ___________________________ </w:t>
      </w:r>
      <w:r>
        <w:rPr>
          <w:highlight w:val="lightGray"/>
          <w:lang w:val="ru-RU"/>
        </w:rPr>
        <w:t>с последующим направлением оригиналов по адресу, у</w:t>
      </w:r>
      <w:r>
        <w:rPr>
          <w:highlight w:val="lightGray"/>
          <w:lang w:val="ru-RU"/>
        </w:rPr>
        <w:t>казанному в разделе 16 Договора</w:t>
      </w:r>
      <w:r>
        <w:rPr>
          <w:lang w:val="ru-RU"/>
        </w:rPr>
        <w:t xml:space="preserve">. </w:t>
      </w:r>
    </w:p>
    <w:p w:rsidR="006E53DF" w:rsidRDefault="00F70AB5">
      <w:pPr>
        <w:ind w:firstLine="709"/>
        <w:jc w:val="both"/>
        <w:rPr>
          <w:lang w:val="ru-RU"/>
        </w:rPr>
      </w:pPr>
      <w:r>
        <w:rPr>
          <w:lang w:val="ru-RU"/>
        </w:rPr>
        <w:t>3.1.5. Подписание обеими Сторонами Заявки и Расчета стоимости свидетельствует о согласовании Сторонами объема и состава (содержания) Услуг, оказываемых по Заявке, их стоимости, сроков и иных условий их оказания.</w:t>
      </w:r>
    </w:p>
    <w:p w:rsidR="006E53DF" w:rsidRDefault="00F70AB5">
      <w:pPr>
        <w:ind w:firstLine="709"/>
        <w:jc w:val="both"/>
        <w:rPr>
          <w:lang w:val="ru-RU" w:eastAsia="en-US"/>
        </w:rPr>
      </w:pPr>
      <w:r>
        <w:rPr>
          <w:lang w:val="ru-RU"/>
        </w:rPr>
        <w:t xml:space="preserve">3.1.6. Заказчик вправе до начала оказания Услуг по Заявке отказаться от соответствующей Заявки полностью либо от неисполненной части Заявки после начала ее исполнения при условии </w:t>
      </w:r>
      <w:r>
        <w:rPr>
          <w:lang w:val="ru-RU" w:eastAsia="en-US"/>
        </w:rPr>
        <w:t>оплаты Исполнителю фактически понесенных и документально подтвержденных им ра</w:t>
      </w:r>
      <w:r>
        <w:rPr>
          <w:lang w:val="ru-RU" w:eastAsia="en-US"/>
        </w:rPr>
        <w:t>сходов.</w:t>
      </w:r>
    </w:p>
    <w:p w:rsidR="006E53DF" w:rsidRDefault="00F70AB5">
      <w:pPr>
        <w:ind w:firstLine="709"/>
        <w:jc w:val="both"/>
        <w:rPr>
          <w:lang w:val="ru-RU"/>
        </w:rPr>
      </w:pPr>
      <w:r>
        <w:rPr>
          <w:lang w:val="ru-RU"/>
        </w:rPr>
        <w:t xml:space="preserve">3.1.7. В случае невозможности оказать Услуги по Заявке полностью или в части Исполнитель обязан незамедлительно известить об этом Заказчика с указанием причин невозможности оказания Услуг. </w:t>
      </w:r>
    </w:p>
    <w:p w:rsidR="006E53DF" w:rsidRDefault="00F70AB5">
      <w:pPr>
        <w:ind w:firstLine="709"/>
        <w:jc w:val="both"/>
        <w:rPr>
          <w:lang w:val="ru-RU"/>
        </w:rPr>
      </w:pPr>
      <w:r>
        <w:rPr>
          <w:lang w:val="ru-RU"/>
        </w:rPr>
        <w:t>В этом случае Заказчик вправе по своему усмотрению:</w:t>
      </w:r>
    </w:p>
    <w:p w:rsidR="006E53DF" w:rsidRDefault="00F70AB5">
      <w:pPr>
        <w:shd w:val="clear" w:color="auto" w:fill="FFFFFF"/>
        <w:tabs>
          <w:tab w:val="left" w:pos="1418"/>
        </w:tabs>
        <w:ind w:firstLine="709"/>
        <w:contextualSpacing/>
        <w:jc w:val="both"/>
        <w:rPr>
          <w:lang w:val="ru-RU"/>
        </w:rPr>
      </w:pPr>
      <w:r>
        <w:rPr>
          <w:lang w:val="ru-RU"/>
        </w:rPr>
        <w:t xml:space="preserve">- </w:t>
      </w:r>
      <w:r>
        <w:rPr>
          <w:lang w:val="ru-RU"/>
        </w:rPr>
        <w:t>направить новую Заявку в порядке, установленном пунктом 3.1.1 Договора и в согласованные с Исполнителем сроки;</w:t>
      </w:r>
    </w:p>
    <w:p w:rsidR="006E53DF" w:rsidRDefault="00F70AB5">
      <w:pPr>
        <w:shd w:val="clear" w:color="auto" w:fill="FFFFFF"/>
        <w:tabs>
          <w:tab w:val="left" w:pos="1418"/>
        </w:tabs>
        <w:ind w:firstLine="709"/>
        <w:contextualSpacing/>
        <w:jc w:val="both"/>
        <w:rPr>
          <w:lang w:val="ru-RU"/>
        </w:rPr>
      </w:pPr>
      <w:r>
        <w:rPr>
          <w:lang w:val="ru-RU"/>
        </w:rPr>
        <w:t>-  расторгнуть Договор в порядке, установленном пунктом 14.2 Договора.</w:t>
      </w:r>
    </w:p>
    <w:p w:rsidR="006E53DF" w:rsidRDefault="00F70AB5">
      <w:pPr>
        <w:pStyle w:val="afb"/>
        <w:tabs>
          <w:tab w:val="left" w:pos="993"/>
          <w:tab w:val="left" w:pos="1418"/>
        </w:tabs>
        <w:ind w:left="0" w:firstLine="709"/>
        <w:jc w:val="both"/>
      </w:pPr>
      <w:r>
        <w:t>3.1.8. Стороны вправе запросить друг у друга необходимые дополнительные св</w:t>
      </w:r>
      <w:r>
        <w:t>едения для оказания Услуг по Заявке.</w:t>
      </w:r>
    </w:p>
    <w:p w:rsidR="006E53DF" w:rsidRDefault="00F70AB5">
      <w:pPr>
        <w:pStyle w:val="afb"/>
        <w:numPr>
          <w:ilvl w:val="1"/>
          <w:numId w:val="18"/>
        </w:numPr>
        <w:tabs>
          <w:tab w:val="left" w:pos="1134"/>
        </w:tabs>
        <w:ind w:left="0" w:firstLine="709"/>
        <w:jc w:val="both"/>
      </w:pPr>
      <w:r>
        <w:t>В течение 5 (пяти) рабочих дней с даты заключения Договора Стороны определяют своих представителей, уполномоченных подписывать Заявки и Расчеты стоимости, и письменно сообщают друг другу контакты и должность таких предс</w:t>
      </w:r>
      <w:r>
        <w:t xml:space="preserve">тавителей. </w:t>
      </w:r>
    </w:p>
    <w:p w:rsidR="006E53DF" w:rsidRDefault="00F70AB5">
      <w:pPr>
        <w:pStyle w:val="afb"/>
        <w:numPr>
          <w:ilvl w:val="1"/>
          <w:numId w:val="18"/>
        </w:numPr>
        <w:shd w:val="clear" w:color="auto" w:fill="FFFFFF"/>
        <w:tabs>
          <w:tab w:val="left" w:pos="709"/>
          <w:tab w:val="left" w:pos="1134"/>
        </w:tabs>
        <w:ind w:left="0" w:firstLine="709"/>
        <w:jc w:val="both"/>
      </w:pPr>
      <w:r>
        <w:t xml:space="preserve">Исполнитель в течение </w:t>
      </w:r>
      <w:r>
        <w:rPr>
          <w:highlight w:val="lightGray"/>
        </w:rPr>
        <w:t>5 (пяти) рабочих дней</w:t>
      </w:r>
      <w:r>
        <w:t xml:space="preserve"> с даты завершения оказания Услуг по Заявке направляет Заказчику подписанный со своей стороны УПД / Акт об оказании Услуг по форме Приложения № 4 к Договору в 2 (двух) экземплярах </w:t>
      </w:r>
      <w:r>
        <w:rPr>
          <w:highlight w:val="lightGray"/>
        </w:rPr>
        <w:t xml:space="preserve">с приложением Отчета </w:t>
      </w:r>
      <w:r>
        <w:rPr>
          <w:highlight w:val="lightGray"/>
        </w:rPr>
        <w:t>об оказании Услуг и иных отчетных документов, предусмотренных Заданием на оказание Услуг (Приложение № 1 к Договору).</w:t>
      </w:r>
      <w:r>
        <w:t xml:space="preserve"> </w:t>
      </w:r>
    </w:p>
    <w:p w:rsidR="006E53DF" w:rsidRDefault="00F70AB5">
      <w:pPr>
        <w:pStyle w:val="afb"/>
        <w:numPr>
          <w:ilvl w:val="1"/>
          <w:numId w:val="18"/>
        </w:numPr>
        <w:shd w:val="clear" w:color="auto" w:fill="FFFFFF"/>
        <w:tabs>
          <w:tab w:val="left" w:pos="1134"/>
        </w:tabs>
        <w:ind w:left="0" w:firstLine="709"/>
        <w:jc w:val="both"/>
      </w:pPr>
      <w:r>
        <w:t xml:space="preserve">В течение </w:t>
      </w:r>
      <w:r>
        <w:rPr>
          <w:highlight w:val="lightGray"/>
        </w:rPr>
        <w:t>15 (пятнадцати) рабочих</w:t>
      </w:r>
      <w:r>
        <w:t xml:space="preserve"> дней с даты получения полного комплекта документов, указанных в пункте 3.2 Договора, Заказчик подписыва</w:t>
      </w:r>
      <w:r>
        <w:t>ет (утверждает) и передает Исполнителю 1 (один) экземпляр УПД / 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w:t>
      </w:r>
      <w:r>
        <w:t xml:space="preserve">азанных Услуг, а также срок на их устранение. </w:t>
      </w:r>
    </w:p>
    <w:p w:rsidR="006E53DF" w:rsidRDefault="00F70AB5">
      <w:pPr>
        <w:pStyle w:val="afb"/>
        <w:numPr>
          <w:ilvl w:val="1"/>
          <w:numId w:val="18"/>
        </w:numPr>
        <w:shd w:val="clear" w:color="auto" w:fill="FFFFFF"/>
        <w:tabs>
          <w:tab w:val="left" w:pos="1134"/>
        </w:tabs>
        <w:ind w:left="0" w:firstLine="709"/>
        <w:jc w:val="both"/>
      </w:pPr>
      <w:r>
        <w:t>Устранение недостатков, выявленных Заказчиком, осуществляется Исполнителем своими силами и за свой счет в срок, указанный в Ведомости замечаний. Повторная приемка Заказчиком оказанных Услуг после устранения не</w:t>
      </w:r>
      <w:r>
        <w:t>достатков, указанных в Ведомости замечаний, осуществляется в порядке, предусмотренном пунктами 3.3 - 3.4 Договора.</w:t>
      </w:r>
    </w:p>
    <w:p w:rsidR="006E53DF" w:rsidRDefault="00F70AB5">
      <w:pPr>
        <w:shd w:val="clear" w:color="auto" w:fill="FFFFFF"/>
        <w:tabs>
          <w:tab w:val="left" w:pos="1134"/>
        </w:tabs>
        <w:ind w:firstLine="709"/>
        <w:jc w:val="both"/>
        <w:rPr>
          <w:lang w:val="ru-RU"/>
        </w:rPr>
      </w:pPr>
      <w:r>
        <w:rPr>
          <w:lang w:val="ru-RU"/>
        </w:rPr>
        <w:t>Указание Заказчиком срока новой приемки не влечет переноса установленного Договором срока оказания Услуг и не исключает ответственности Испол</w:t>
      </w:r>
      <w:r>
        <w:rPr>
          <w:lang w:val="ru-RU"/>
        </w:rPr>
        <w:t>нителя за его нарушение.</w:t>
      </w:r>
    </w:p>
    <w:p w:rsidR="006E53DF" w:rsidRDefault="00F70AB5">
      <w:pPr>
        <w:pStyle w:val="15"/>
        <w:numPr>
          <w:ilvl w:val="1"/>
          <w:numId w:val="18"/>
        </w:numPr>
        <w:tabs>
          <w:tab w:val="left" w:pos="0"/>
          <w:tab w:val="left" w:pos="1134"/>
        </w:tabs>
        <w:ind w:left="0" w:firstLine="709"/>
        <w:jc w:val="both"/>
        <w:rPr>
          <w:sz w:val="24"/>
          <w:szCs w:val="24"/>
        </w:rPr>
      </w:pPr>
      <w:r>
        <w:rPr>
          <w:sz w:val="24"/>
          <w:szCs w:val="24"/>
        </w:rPr>
        <w:t>Услуги считаются оказанными Исполнителем и принятыми Заказчиком с момента подписания Сторонами УПД / Акта об оказании Услуг.</w:t>
      </w:r>
    </w:p>
    <w:p w:rsidR="006E53DF" w:rsidRDefault="00F70AB5">
      <w:pPr>
        <w:pStyle w:val="15"/>
        <w:numPr>
          <w:ilvl w:val="1"/>
          <w:numId w:val="18"/>
        </w:numPr>
        <w:tabs>
          <w:tab w:val="left" w:pos="0"/>
          <w:tab w:val="left" w:pos="1134"/>
        </w:tabs>
        <w:ind w:left="0" w:firstLine="709"/>
        <w:jc w:val="both"/>
        <w:rPr>
          <w:sz w:val="24"/>
          <w:szCs w:val="24"/>
        </w:rPr>
      </w:pPr>
      <w:bookmarkStart w:id="9" w:name="_Ref361337525"/>
      <w:r>
        <w:rPr>
          <w:sz w:val="24"/>
          <w:szCs w:val="24"/>
        </w:rPr>
        <w:t>Если Исполнитель не устранит недостатки, указанные в Ведомости замечаний, в срок, установленный Заказчиком</w:t>
      </w:r>
      <w:r>
        <w:rPr>
          <w:sz w:val="24"/>
          <w:szCs w:val="24"/>
        </w:rPr>
        <w:t xml:space="preserve"> в соответствии с пунктом 3.3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w:t>
      </w:r>
      <w:r>
        <w:rPr>
          <w:sz w:val="24"/>
          <w:szCs w:val="24"/>
        </w:rPr>
        <w:t>азанные расходы Заказчика в течение 10 (десяти) рабочих дней с даты получения соответствующего письменного требования Заказчика.</w:t>
      </w:r>
      <w:bookmarkEnd w:id="9"/>
    </w:p>
    <w:p w:rsidR="006E53DF" w:rsidRDefault="006E53DF">
      <w:pPr>
        <w:pStyle w:val="afb"/>
        <w:shd w:val="clear" w:color="auto" w:fill="FFFFFF"/>
        <w:tabs>
          <w:tab w:val="left" w:pos="284"/>
          <w:tab w:val="left" w:pos="1134"/>
        </w:tabs>
        <w:ind w:left="0"/>
        <w:jc w:val="both"/>
      </w:pPr>
    </w:p>
    <w:p w:rsidR="006E53DF" w:rsidRDefault="00F70AB5">
      <w:pPr>
        <w:shd w:val="clear" w:color="auto" w:fill="FFFFFF"/>
        <w:tabs>
          <w:tab w:val="left" w:pos="284"/>
        </w:tabs>
        <w:jc w:val="center"/>
        <w:rPr>
          <w:b/>
          <w:lang w:val="ru-RU"/>
        </w:rPr>
      </w:pPr>
      <w:r>
        <w:rPr>
          <w:b/>
          <w:lang w:val="ru-RU"/>
        </w:rPr>
        <w:t>4. Цена Договора и порядок расчетов</w:t>
      </w:r>
    </w:p>
    <w:p w:rsidR="006E53DF" w:rsidRDefault="00F70AB5">
      <w:pPr>
        <w:widowControl w:val="0"/>
        <w:ind w:firstLine="709"/>
        <w:jc w:val="both"/>
        <w:rPr>
          <w:lang w:val="ru-RU"/>
        </w:rPr>
      </w:pPr>
      <w:r>
        <w:rPr>
          <w:lang w:val="ru-RU"/>
        </w:rPr>
        <w:t xml:space="preserve">4.1. Стоимость Услуг по Договору (Цена Договора) </w:t>
      </w:r>
      <w:r>
        <w:rPr>
          <w:highlight w:val="lightGray"/>
          <w:lang w:val="ru-RU"/>
        </w:rPr>
        <w:t>в соответствии с Расчетом стоимости Услуг</w:t>
      </w:r>
      <w:r>
        <w:rPr>
          <w:highlight w:val="lightGray"/>
          <w:lang w:val="ru-RU"/>
        </w:rPr>
        <w:t xml:space="preserve"> (Приложение № 3 к Договору)</w:t>
      </w:r>
      <w:r>
        <w:rPr>
          <w:rStyle w:val="a6"/>
          <w:highlight w:val="lightGray"/>
          <w:lang w:val="ru-RU"/>
        </w:rPr>
        <w:footnoteReference w:id="1"/>
      </w:r>
      <w:r>
        <w:rPr>
          <w:lang w:val="ru-RU"/>
        </w:rPr>
        <w:t xml:space="preserve"> </w:t>
      </w:r>
      <w:r>
        <w:rPr>
          <w:bCs/>
          <w:lang w:val="ru-RU"/>
        </w:rPr>
        <w:t>является предельной</w:t>
      </w:r>
      <w:r>
        <w:rPr>
          <w:lang w:val="ru-RU"/>
        </w:rPr>
        <w:t xml:space="preserve"> и составляет __________ (_________________) рублей ___ копеек </w:t>
      </w:r>
      <w:r>
        <w:rPr>
          <w:bCs/>
          <w:lang w:val="ru-RU"/>
        </w:rPr>
        <w:t>без учета НДС, при этом НДС исчисляется дополнительно по ставке, установленной статьей 164 Налогового кодекса РФ</w:t>
      </w:r>
      <w:r>
        <w:rPr>
          <w:lang w:val="ru-RU"/>
        </w:rPr>
        <w:t>.</w:t>
      </w:r>
    </w:p>
    <w:p w:rsidR="006E53DF" w:rsidRDefault="00F70AB5">
      <w:pPr>
        <w:widowControl w:val="0"/>
        <w:ind w:firstLine="709"/>
        <w:jc w:val="both"/>
        <w:rPr>
          <w:lang w:val="ru-RU"/>
        </w:rPr>
      </w:pPr>
      <w:r>
        <w:rPr>
          <w:lang w:val="ru-RU"/>
        </w:rPr>
        <w:t>4.2. Стоимость Услуг, оказывае</w:t>
      </w:r>
      <w:r>
        <w:rPr>
          <w:lang w:val="ru-RU"/>
        </w:rPr>
        <w:t>мых Исполнителем по Заявке, определяется Расчетом стоимости услуг по Заявке, подписываемым Сторонами в порядке, установленном пунктами 3.1.2 – 3.1.4 Договора.</w:t>
      </w:r>
    </w:p>
    <w:p w:rsidR="006E53DF" w:rsidRDefault="00F70AB5">
      <w:pPr>
        <w:widowControl w:val="0"/>
        <w:ind w:firstLine="709"/>
        <w:jc w:val="both"/>
        <w:rPr>
          <w:bCs/>
          <w:color w:val="000000"/>
          <w:lang w:val="ru-RU"/>
        </w:rPr>
      </w:pPr>
      <w:r>
        <w:rPr>
          <w:highlight w:val="lightGray"/>
          <w:lang w:val="ru-RU"/>
        </w:rPr>
        <w:t>Расчет стоимости услуг по Заявке производится в соответствии с Таблицей стоимости единичных расце</w:t>
      </w:r>
      <w:r>
        <w:rPr>
          <w:highlight w:val="lightGray"/>
          <w:lang w:val="ru-RU"/>
        </w:rPr>
        <w:t>нок, указанной в Расчете стоимости Услуг (Приложение № 3 к Договору).</w:t>
      </w:r>
    </w:p>
    <w:p w:rsidR="006E53DF" w:rsidRDefault="00F70AB5">
      <w:pPr>
        <w:pStyle w:val="afb"/>
        <w:shd w:val="clear" w:color="auto" w:fill="FFFFFF"/>
        <w:tabs>
          <w:tab w:val="left" w:pos="567"/>
        </w:tabs>
        <w:ind w:left="0" w:firstLine="709"/>
        <w:jc w:val="both"/>
      </w:pPr>
      <w:r>
        <w:t>4.3. Цена Договора включает в себя прибыль Исполнителя, а также все расходы и затраты Исполнителя на:</w:t>
      </w:r>
    </w:p>
    <w:p w:rsidR="006E53DF" w:rsidRDefault="00F70AB5">
      <w:pPr>
        <w:pStyle w:val="afb"/>
        <w:numPr>
          <w:ilvl w:val="2"/>
          <w:numId w:val="19"/>
        </w:numPr>
        <w:shd w:val="clear" w:color="auto" w:fill="FFFFFF"/>
        <w:tabs>
          <w:tab w:val="left" w:pos="1418"/>
        </w:tabs>
        <w:ind w:left="0" w:firstLine="709"/>
        <w:jc w:val="both"/>
      </w:pPr>
      <w:r>
        <w:t>приобретение материально-технических ресурсов, необходимых для оказания Услуг по Дог</w:t>
      </w:r>
      <w:r>
        <w:t>овору;</w:t>
      </w:r>
    </w:p>
    <w:p w:rsidR="006E53DF" w:rsidRDefault="00F70AB5">
      <w:pPr>
        <w:pStyle w:val="afb"/>
        <w:numPr>
          <w:ilvl w:val="2"/>
          <w:numId w:val="19"/>
        </w:numPr>
        <w:shd w:val="clear" w:color="auto" w:fill="FFFFFF"/>
        <w:tabs>
          <w:tab w:val="left" w:pos="710"/>
        </w:tabs>
        <w:ind w:left="0" w:firstLine="709"/>
        <w:jc w:val="both"/>
        <w:rPr>
          <w:highlight w:val="lightGray"/>
        </w:rPr>
      </w:pPr>
      <w:r>
        <w:t xml:space="preserve">заработную плату, накладные </w:t>
      </w:r>
      <w:r>
        <w:rPr>
          <w:highlight w:val="lightGray"/>
        </w:rPr>
        <w:t xml:space="preserve">и командировочные расходы, перемещение и размещение персонала Исполнителя; </w:t>
      </w:r>
    </w:p>
    <w:p w:rsidR="006E53DF" w:rsidRDefault="00F70AB5">
      <w:pPr>
        <w:pStyle w:val="afb"/>
        <w:numPr>
          <w:ilvl w:val="2"/>
          <w:numId w:val="19"/>
        </w:numPr>
        <w:shd w:val="clear" w:color="auto" w:fill="FFFFFF"/>
        <w:tabs>
          <w:tab w:val="left" w:pos="1418"/>
        </w:tabs>
        <w:ind w:left="0" w:firstLine="709"/>
        <w:jc w:val="both"/>
      </w:pPr>
      <w:r>
        <w:t xml:space="preserve">подлежащие уплате налоги, сборы и пошлины; </w:t>
      </w:r>
    </w:p>
    <w:p w:rsidR="006E53DF" w:rsidRDefault="00F70AB5">
      <w:pPr>
        <w:pStyle w:val="afb"/>
        <w:numPr>
          <w:ilvl w:val="2"/>
          <w:numId w:val="19"/>
        </w:numPr>
        <w:shd w:val="clear" w:color="auto" w:fill="FFFFFF"/>
        <w:tabs>
          <w:tab w:val="left" w:pos="1418"/>
        </w:tabs>
        <w:ind w:left="0" w:firstLine="709"/>
        <w:jc w:val="both"/>
      </w:pPr>
      <w:r>
        <w:t>все прочие затраты и расходы Исполнителя, связанные с оказанием Услуг и исполнением иных обязательств</w:t>
      </w:r>
      <w:r>
        <w:t xml:space="preserve"> по Договору, а также все прочие расходы, которые могут возникнуть у Исполнителя в течение срока действия Договора.</w:t>
      </w:r>
    </w:p>
    <w:p w:rsidR="006E53DF" w:rsidRDefault="00F70AB5">
      <w:pPr>
        <w:pStyle w:val="afb"/>
        <w:numPr>
          <w:ilvl w:val="1"/>
          <w:numId w:val="19"/>
        </w:numPr>
        <w:shd w:val="clear" w:color="auto" w:fill="FFFFFF"/>
        <w:tabs>
          <w:tab w:val="left" w:pos="1134"/>
        </w:tabs>
        <w:ind w:left="0" w:firstLine="709"/>
        <w:jc w:val="both"/>
      </w:pPr>
      <w:r>
        <w:t xml:space="preserve">Увеличение стоимости Услуг по Договору не требует заключения дополнительного соглашения к Договору только в случае, когда оно вызвано </w:t>
      </w:r>
      <w:r>
        <w:t>изменением ставки российского НДС.</w:t>
      </w:r>
    </w:p>
    <w:p w:rsidR="006E53DF" w:rsidRDefault="00F70AB5">
      <w:pPr>
        <w:pStyle w:val="afb"/>
        <w:numPr>
          <w:ilvl w:val="1"/>
          <w:numId w:val="19"/>
        </w:numPr>
        <w:ind w:left="0" w:firstLine="709"/>
        <w:jc w:val="both"/>
      </w:pPr>
      <w:r>
        <w:t>Оплата по Договору осуществляется Заказчиком в размере 100 (ста) процентов от стоимости Услуг, указанной в УПД / Акте об оказании Услуг по Заявке без учета НДС (при этом НДС исчисляется дополнительно по ставке, установлен</w:t>
      </w:r>
      <w:r>
        <w:t xml:space="preserve">ной статьей 164 Налогового кодекса РФ)  в течение </w:t>
      </w:r>
      <w:r>
        <w:rPr>
          <w:highlight w:val="lightGray"/>
        </w:rPr>
        <w:t xml:space="preserve"> 7 (семи) рабочих дней</w:t>
      </w:r>
      <w:r>
        <w:rPr>
          <w:rStyle w:val="a6"/>
          <w:highlight w:val="lightGray"/>
        </w:rPr>
        <w:footnoteReference w:id="2"/>
      </w:r>
      <w:r>
        <w:rPr>
          <w:highlight w:val="lightGray"/>
        </w:rPr>
        <w:t xml:space="preserve"> / 20 (двадцати) календарных дней</w:t>
      </w:r>
      <w:r>
        <w:rPr>
          <w:rStyle w:val="a6"/>
          <w:highlight w:val="lightGray"/>
        </w:rPr>
        <w:footnoteReference w:id="3"/>
      </w:r>
      <w:r>
        <w:t xml:space="preserve"> с даты подписания Сторонами документов, указанных в пункте 3.3 Договора, на основании счета, выставленного Исполнителем, и с учетом пункта 4.6 Договора.</w:t>
      </w:r>
    </w:p>
    <w:p w:rsidR="006E53DF" w:rsidRDefault="00F70AB5">
      <w:pPr>
        <w:pStyle w:val="afb"/>
        <w:numPr>
          <w:ilvl w:val="1"/>
          <w:numId w:val="19"/>
        </w:numPr>
        <w:shd w:val="clear" w:color="auto" w:fill="FFFFFF"/>
        <w:tabs>
          <w:tab w:val="left" w:pos="1134"/>
        </w:tabs>
        <w:ind w:left="0" w:firstLine="709"/>
        <w:jc w:val="both"/>
      </w:pPr>
      <w:r>
        <w:t>В случае выставления Исполнителем счета на сумму меньшую размера предусмотренного Договором платежа, о</w:t>
      </w:r>
      <w:r>
        <w:t>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w:t>
      </w:r>
      <w:r>
        <w:t xml:space="preserve">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w:t>
      </w:r>
      <w:r>
        <w:t>ния счета Заказчиком.</w:t>
      </w:r>
    </w:p>
    <w:p w:rsidR="006E53DF" w:rsidRDefault="00F70AB5">
      <w:pPr>
        <w:pStyle w:val="afb"/>
        <w:numPr>
          <w:ilvl w:val="1"/>
          <w:numId w:val="19"/>
        </w:numPr>
        <w:shd w:val="clear" w:color="auto" w:fill="FFFFFF"/>
        <w:tabs>
          <w:tab w:val="left" w:pos="1134"/>
        </w:tabs>
        <w:ind w:left="0" w:firstLine="709"/>
        <w:jc w:val="both"/>
      </w:pPr>
      <w: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w:t>
      </w:r>
      <w:r>
        <w:t xml:space="preserve"> считается исполненным с даты списания денежных средств с расчетного счета Заказчика.</w:t>
      </w:r>
    </w:p>
    <w:p w:rsidR="006E53DF" w:rsidRDefault="00F70AB5">
      <w:pPr>
        <w:pStyle w:val="afb"/>
        <w:numPr>
          <w:ilvl w:val="1"/>
          <w:numId w:val="19"/>
        </w:numPr>
        <w:shd w:val="clear" w:color="auto" w:fill="FFFFFF"/>
        <w:tabs>
          <w:tab w:val="left" w:pos="1134"/>
        </w:tabs>
        <w:ind w:left="0" w:firstLine="709"/>
        <w:jc w:val="both"/>
      </w:pPr>
      <w:r>
        <w:t>За исключением случая, указанного в пункте 2.3.6 Договора, любое превышение фактических объемов оказанных Услуг над объемами Услуг, предусмотренными Договором, к оплате н</w:t>
      </w:r>
      <w:r>
        <w:t xml:space="preserve">е принимается и считается включенным в Цену Договора. </w:t>
      </w:r>
    </w:p>
    <w:p w:rsidR="006E53DF" w:rsidRDefault="00F70AB5">
      <w:pPr>
        <w:pStyle w:val="afb"/>
        <w:numPr>
          <w:ilvl w:val="1"/>
          <w:numId w:val="19"/>
        </w:numPr>
        <w:shd w:val="clear" w:color="auto" w:fill="FFFFFF"/>
        <w:tabs>
          <w:tab w:val="left" w:pos="1134"/>
        </w:tabs>
        <w:ind w:left="0" w:firstLine="709"/>
        <w:jc w:val="both"/>
      </w:pPr>
      <w:r>
        <w:t xml:space="preserve">Исполнитель обязан представить Заказчику счета-фактуры/УПД, выставленные в сроки и оформленные в порядке, установленном законодательством Российской Федерации. В </w:t>
      </w:r>
      <w:r>
        <w:rPr>
          <w:color w:val="000000"/>
        </w:rPr>
        <w:t>случае</w:t>
      </w:r>
      <w:r>
        <w:t xml:space="preserve"> нарушения Исполнителем требовани</w:t>
      </w:r>
      <w:r>
        <w:t xml:space="preserve">й к оформлению счетов-фактур/УПД, он обязан произвести замену счета-фактуры/УПД в течение 3 (трех) рабочих дней с даты получения соответствующего письменного требования Заказчика. </w:t>
      </w:r>
    </w:p>
    <w:p w:rsidR="006E53DF" w:rsidRDefault="00F70AB5">
      <w:pPr>
        <w:pStyle w:val="afb"/>
        <w:numPr>
          <w:ilvl w:val="1"/>
          <w:numId w:val="19"/>
        </w:numPr>
        <w:shd w:val="clear" w:color="auto" w:fill="FFFFFF"/>
        <w:tabs>
          <w:tab w:val="left" w:pos="1134"/>
        </w:tabs>
        <w:ind w:left="0" w:firstLine="709"/>
        <w:jc w:val="both"/>
      </w:pPr>
      <w:r>
        <w:rPr>
          <w:highlight w:val="lightGray"/>
        </w:rPr>
        <w:t>Командировочные расходы включаются в стоимость Услуг в соответствии с расче</w:t>
      </w:r>
      <w:r>
        <w:rPr>
          <w:highlight w:val="lightGray"/>
        </w:rPr>
        <w:t>том, прилагаемым к Расчету стоимости Услуг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w:t>
      </w:r>
      <w:r>
        <w:rPr>
          <w:highlight w:val="lightGray"/>
        </w:rPr>
        <w:t>,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Услуг. Испо</w:t>
      </w:r>
      <w:r>
        <w:rPr>
          <w:highlight w:val="lightGray"/>
        </w:rPr>
        <w:t xml:space="preserve">лнитель обязан представлять по запросу Заказчика копии следующих документов, заверенных Исполнителем, в том числе: </w:t>
      </w:r>
      <w:r>
        <w:rPr>
          <w:color w:val="000000"/>
          <w:shd w:val="clear" w:color="auto" w:fill="C0C0C0"/>
          <w:lang w:eastAsia="ar-SA"/>
        </w:rPr>
        <w:t xml:space="preserve">приказ о командировании работника, проездные билеты, посадочные талоны, чеки на оплату проезда и проживание в гостинице (расписка за жилье). </w:t>
      </w:r>
    </w:p>
    <w:p w:rsidR="006E53DF" w:rsidRDefault="00F70AB5">
      <w:pPr>
        <w:pStyle w:val="afb"/>
        <w:shd w:val="clear" w:color="auto" w:fill="FFFFFF"/>
        <w:tabs>
          <w:tab w:val="left" w:pos="1134"/>
        </w:tabs>
        <w:ind w:left="0" w:firstLine="709"/>
        <w:jc w:val="both"/>
      </w:pPr>
      <w:r>
        <w:rPr>
          <w:color w:val="000000"/>
          <w:shd w:val="clear" w:color="auto" w:fill="CCCCCC"/>
        </w:rPr>
        <w:t>В случае, если Исполнителем исполняются другие обязательства перед Заказчиком в районе выполнения работ, командировочные расходы, предъявляемые Исполнителем к возмещению на одних и тех же работников по таким договорам, не должны дублироваться по датам ком</w:t>
      </w:r>
      <w:r>
        <w:rPr>
          <w:color w:val="000000"/>
          <w:shd w:val="clear" w:color="auto" w:fill="CCCCCC"/>
        </w:rPr>
        <w:t>андировки, проездным документам, гостиничным и суточным. В таких случаях оплата командировочных расходов, в том числе проезд до места работы и обратно, проживание и суточные, производится только по одному из договоров.</w:t>
      </w:r>
    </w:p>
    <w:p w:rsidR="006E53DF" w:rsidRDefault="00F70AB5">
      <w:pPr>
        <w:pStyle w:val="afb"/>
        <w:numPr>
          <w:ilvl w:val="1"/>
          <w:numId w:val="19"/>
        </w:numPr>
        <w:shd w:val="clear" w:color="auto" w:fill="FFFFFF"/>
        <w:tabs>
          <w:tab w:val="left" w:pos="1134"/>
        </w:tabs>
        <w:ind w:left="0" w:firstLine="709"/>
        <w:jc w:val="both"/>
      </w:pPr>
      <w:r>
        <w:t>Индексация Цены Договора не допускает</w:t>
      </w:r>
      <w:r>
        <w:t>ся.</w:t>
      </w:r>
    </w:p>
    <w:p w:rsidR="006E53DF" w:rsidRDefault="00F70AB5">
      <w:pPr>
        <w:pStyle w:val="afb"/>
        <w:numPr>
          <w:ilvl w:val="1"/>
          <w:numId w:val="19"/>
        </w:numPr>
        <w:shd w:val="clear" w:color="auto" w:fill="FFFFFF"/>
        <w:tabs>
          <w:tab w:val="left" w:pos="1134"/>
        </w:tabs>
        <w:ind w:left="0" w:firstLine="709"/>
        <w:jc w:val="both"/>
      </w:pPr>
      <w: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w:t>
      </w:r>
      <w:r>
        <w:t>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w:t>
      </w:r>
      <w:r>
        <w:t>е обязательств по Договору, стоимость работ по устранению недостатков оказанных Исполнителем Услуг.</w:t>
      </w:r>
    </w:p>
    <w:p w:rsidR="006E53DF" w:rsidRDefault="00F70AB5">
      <w:pPr>
        <w:pStyle w:val="afb"/>
        <w:shd w:val="clear" w:color="auto" w:fill="FFFFFF"/>
        <w:tabs>
          <w:tab w:val="left" w:pos="1134"/>
        </w:tabs>
        <w:ind w:left="0" w:firstLine="709"/>
        <w:jc w:val="both"/>
      </w:pPr>
      <w:r>
        <w:t>Заказчик направляет Исполнителю уведомление о проведении сальдо взаимных обязательств Сторон по Договору.</w:t>
      </w:r>
    </w:p>
    <w:p w:rsidR="006E53DF" w:rsidRDefault="006E53DF">
      <w:pPr>
        <w:pStyle w:val="afb"/>
        <w:shd w:val="clear" w:color="auto" w:fill="FFFFFF"/>
        <w:tabs>
          <w:tab w:val="left" w:pos="1134"/>
        </w:tabs>
        <w:ind w:left="709"/>
        <w:jc w:val="both"/>
      </w:pPr>
    </w:p>
    <w:p w:rsidR="006E53DF" w:rsidRDefault="00F70AB5">
      <w:pPr>
        <w:pStyle w:val="afb"/>
        <w:numPr>
          <w:ilvl w:val="0"/>
          <w:numId w:val="19"/>
        </w:numPr>
        <w:shd w:val="clear" w:color="auto" w:fill="FFFFFF"/>
        <w:tabs>
          <w:tab w:val="left" w:pos="1134"/>
        </w:tabs>
        <w:jc w:val="center"/>
      </w:pPr>
      <w:r>
        <w:rPr>
          <w:b/>
        </w:rPr>
        <w:t>Ответственность Сторон</w:t>
      </w:r>
    </w:p>
    <w:p w:rsidR="006E53DF" w:rsidRDefault="00F70AB5">
      <w:pPr>
        <w:pStyle w:val="afb"/>
        <w:shd w:val="clear" w:color="auto" w:fill="FFFFFF"/>
        <w:tabs>
          <w:tab w:val="left" w:pos="1134"/>
        </w:tabs>
        <w:ind w:left="0" w:firstLine="709"/>
        <w:jc w:val="both"/>
        <w:rPr>
          <w:bCs/>
        </w:rPr>
      </w:pPr>
      <w:r>
        <w:rPr>
          <w:bCs/>
        </w:rPr>
        <w:t>5.1. За неисполнение или н</w:t>
      </w:r>
      <w:r>
        <w:rPr>
          <w:bCs/>
        </w:rPr>
        <w:t>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w:t>
      </w:r>
      <w:r>
        <w:rPr>
          <w:bCs/>
        </w:rPr>
        <w:t xml:space="preserve">енной законодательством Российской Федерации и должны рассматриваться как дополнительные, если Договором прямо не предусмотрено иное. </w:t>
      </w:r>
    </w:p>
    <w:p w:rsidR="006E53DF" w:rsidRDefault="00F70AB5">
      <w:pPr>
        <w:numPr>
          <w:ilvl w:val="1"/>
          <w:numId w:val="12"/>
        </w:numPr>
        <w:tabs>
          <w:tab w:val="left" w:pos="1134"/>
        </w:tabs>
        <w:ind w:left="0" w:firstLine="709"/>
        <w:jc w:val="both"/>
        <w:rPr>
          <w:bCs/>
          <w:lang w:val="ru-RU"/>
        </w:rPr>
      </w:pPr>
      <w:r>
        <w:rPr>
          <w:bCs/>
          <w:lang w:val="ru-RU"/>
        </w:rPr>
        <w:t>В случае нарушения Заказчиком сроков оплаты, установленных разделом 4 Договора,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w:t>
      </w:r>
      <w:r>
        <w:rPr>
          <w:bCs/>
          <w:lang w:val="ru-RU"/>
        </w:rPr>
        <w:t xml:space="preserve">срочки, начиная с 31 (тридцать первого) календарного дня просрочки (неустойка с 1 по 30 день просрочки не начисляется). </w:t>
      </w:r>
    </w:p>
    <w:p w:rsidR="006E53DF" w:rsidRDefault="00F70AB5">
      <w:pPr>
        <w:pStyle w:val="afb"/>
        <w:numPr>
          <w:ilvl w:val="1"/>
          <w:numId w:val="12"/>
        </w:numPr>
        <w:shd w:val="clear" w:color="auto" w:fill="FFFFFF" w:themeFill="background1"/>
        <w:tabs>
          <w:tab w:val="left" w:pos="0"/>
          <w:tab w:val="left" w:pos="709"/>
          <w:tab w:val="left" w:pos="1134"/>
          <w:tab w:val="left" w:pos="1418"/>
        </w:tabs>
        <w:ind w:left="0" w:firstLine="709"/>
        <w:jc w:val="both"/>
      </w:pPr>
      <w:r>
        <w:rPr>
          <w:bCs/>
        </w:rPr>
        <w:t>В случае нарушения Исполнителем обязательств по</w:t>
      </w:r>
      <w:r>
        <w:t xml:space="preserve"> оказанию Услуг, в том числе сроков оказания Услуг по Заявке, а также в случае несвоевре</w:t>
      </w:r>
      <w:r>
        <w:t xml:space="preserve">менного устранения выявленных недостатков Услуг, Заказчик вправе требовать уплаты Исполнителем </w:t>
      </w:r>
      <w:r>
        <w:rPr>
          <w:rFonts w:eastAsia="Calibri"/>
        </w:rPr>
        <w:t>неустойки в размере 0,1 (ноль целых и одна десятая) процента от Цены Договора за каждый день просрочки.</w:t>
      </w:r>
    </w:p>
    <w:p w:rsidR="006E53DF" w:rsidRDefault="00F70AB5">
      <w:pPr>
        <w:pStyle w:val="afb"/>
        <w:numPr>
          <w:ilvl w:val="1"/>
          <w:numId w:val="12"/>
        </w:numPr>
        <w:shd w:val="clear" w:color="auto" w:fill="FFFFFF"/>
        <w:tabs>
          <w:tab w:val="left" w:pos="1134"/>
        </w:tabs>
        <w:ind w:left="0" w:firstLine="709"/>
        <w:jc w:val="both"/>
        <w:rPr>
          <w:bCs/>
        </w:rPr>
      </w:pPr>
      <w:r>
        <w:rPr>
          <w:bCs/>
        </w:rPr>
        <w:t xml:space="preserve">Если в результате составления и выставления Исполнителем </w:t>
      </w:r>
      <w:r>
        <w:rPr>
          <w:bCs/>
        </w:rPr>
        <w:t>счетов-фактур/УПД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w:t>
      </w:r>
      <w:r>
        <w:rPr>
          <w:bCs/>
        </w:rPr>
        <w:t>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w:t>
      </w:r>
      <w:r>
        <w:rPr>
          <w:bCs/>
        </w:rPr>
        <w:t>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счетов-фактур/УПД, установленных пунктом 4.9 Договора, Заказчик вправе требовать уплаты Исполнителем штрафа в разм</w:t>
      </w:r>
      <w:r>
        <w:rPr>
          <w:bCs/>
        </w:rPr>
        <w:t>ере 50 000 (Пятидесяти тысяч) рублей за каждый случай нарушения.</w:t>
      </w:r>
    </w:p>
    <w:p w:rsidR="006E53DF" w:rsidRDefault="00F70AB5">
      <w:pPr>
        <w:pStyle w:val="afb"/>
        <w:numPr>
          <w:ilvl w:val="1"/>
          <w:numId w:val="12"/>
        </w:numPr>
        <w:shd w:val="clear" w:color="auto" w:fill="FFFFFF"/>
        <w:tabs>
          <w:tab w:val="left" w:pos="1134"/>
        </w:tabs>
        <w:ind w:left="0" w:firstLine="709"/>
        <w:jc w:val="both"/>
        <w:rPr>
          <w:bCs/>
        </w:rPr>
      </w:pPr>
      <w:r>
        <w:t>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w:t>
      </w:r>
      <w:r>
        <w:rPr>
          <w:bCs/>
        </w:rPr>
        <w:t xml:space="preserve">им исполнением) </w:t>
      </w:r>
      <w:r>
        <w:t>Исполнителе</w:t>
      </w:r>
      <w:r>
        <w:rPr>
          <w:bCs/>
        </w:rPr>
        <w:t>м своих обязательств, произведенных для восстановления нарушенного права, а также упущенной выгоды.</w:t>
      </w:r>
    </w:p>
    <w:p w:rsidR="006E53DF" w:rsidRDefault="00F70AB5">
      <w:pPr>
        <w:pStyle w:val="afb"/>
        <w:numPr>
          <w:ilvl w:val="1"/>
          <w:numId w:val="12"/>
        </w:numPr>
        <w:shd w:val="clear" w:color="auto" w:fill="FFFFFF"/>
        <w:tabs>
          <w:tab w:val="left" w:pos="1134"/>
        </w:tabs>
        <w:ind w:left="0" w:firstLine="709"/>
        <w:jc w:val="both"/>
        <w:rPr>
          <w:bCs/>
        </w:rPr>
      </w:pPr>
      <w:r>
        <w:rPr>
          <w:bCs/>
        </w:rPr>
        <w:t>Обязанность по уплате неустойки и / или штрафов, возмещения убытков, предусмотренных Договором, возникает у любой из Сторон тольк</w:t>
      </w:r>
      <w:r>
        <w:rPr>
          <w:bCs/>
        </w:rPr>
        <w:t xml:space="preserve">о при условии получения письменного требования другой Стороны. </w:t>
      </w:r>
    </w:p>
    <w:p w:rsidR="006E53DF" w:rsidRDefault="00F70AB5">
      <w:pPr>
        <w:pStyle w:val="afb"/>
        <w:numPr>
          <w:ilvl w:val="1"/>
          <w:numId w:val="12"/>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E53DF" w:rsidRDefault="00F70AB5">
      <w:pPr>
        <w:pStyle w:val="afb"/>
        <w:numPr>
          <w:ilvl w:val="1"/>
          <w:numId w:val="12"/>
        </w:numPr>
        <w:shd w:val="clear" w:color="auto" w:fill="FFFFFF"/>
        <w:tabs>
          <w:tab w:val="left" w:pos="1276"/>
        </w:tabs>
        <w:ind w:left="0" w:firstLine="709"/>
        <w:jc w:val="both"/>
        <w:rPr>
          <w:bCs/>
        </w:rPr>
      </w:pPr>
      <w:r>
        <w:rPr>
          <w:bCs/>
        </w:rPr>
        <w:t>Учитывая,</w:t>
      </w:r>
      <w:r>
        <w:rPr>
          <w:bCs/>
        </w:rPr>
        <w:t xml:space="preserve">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w:t>
      </w:r>
      <w:r>
        <w:rPr>
          <w:bCs/>
        </w:rPr>
        <w:t>его исполнения Исполнителем соответствующих обязательств по Договору.</w:t>
      </w:r>
    </w:p>
    <w:p w:rsidR="006E53DF" w:rsidRDefault="00F70AB5">
      <w:pPr>
        <w:pStyle w:val="afb"/>
        <w:numPr>
          <w:ilvl w:val="1"/>
          <w:numId w:val="12"/>
        </w:numPr>
        <w:shd w:val="clear" w:color="auto" w:fill="FFFFFF"/>
        <w:tabs>
          <w:tab w:val="left" w:pos="1276"/>
        </w:tabs>
        <w:ind w:left="0" w:firstLine="709"/>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w:t>
      </w:r>
      <w:r>
        <w:rPr>
          <w:bCs/>
        </w:rPr>
        <w:t>ом другой Стороны. В случае непризнания Стороной, нарушившей обязательства по Договору, суммы неустойки, указанной в письменном требовании,</w:t>
      </w:r>
      <w:r>
        <w:t xml:space="preserve"> </w:t>
      </w:r>
      <w:r>
        <w:rPr>
          <w:bCs/>
        </w:rPr>
        <w:t>сумма неустойки, подлежащая уплате виновной Стороной, определяется на основании решения суда.</w:t>
      </w:r>
    </w:p>
    <w:p w:rsidR="006E53DF" w:rsidRDefault="006E53DF">
      <w:pPr>
        <w:pStyle w:val="afb"/>
        <w:shd w:val="clear" w:color="auto" w:fill="FFFFFF"/>
        <w:tabs>
          <w:tab w:val="left" w:pos="1276"/>
        </w:tabs>
        <w:ind w:left="709"/>
        <w:jc w:val="both"/>
        <w:rPr>
          <w:bCs/>
        </w:rPr>
      </w:pPr>
    </w:p>
    <w:p w:rsidR="006E53DF" w:rsidRDefault="00F70AB5">
      <w:pPr>
        <w:pStyle w:val="afb"/>
        <w:numPr>
          <w:ilvl w:val="0"/>
          <w:numId w:val="12"/>
        </w:numPr>
        <w:shd w:val="clear" w:color="auto" w:fill="FFFFFF"/>
        <w:tabs>
          <w:tab w:val="left" w:pos="284"/>
          <w:tab w:val="left" w:pos="1276"/>
        </w:tabs>
        <w:ind w:left="0" w:firstLine="0"/>
        <w:jc w:val="center"/>
        <w:rPr>
          <w:bCs/>
        </w:rPr>
      </w:pPr>
      <w:r>
        <w:rPr>
          <w:b/>
        </w:rPr>
        <w:t xml:space="preserve">Исключительные права </w:t>
      </w:r>
      <w:r>
        <w:rPr>
          <w:b/>
        </w:rPr>
        <w:t>и патенты</w:t>
      </w:r>
    </w:p>
    <w:p w:rsidR="006E53DF" w:rsidRDefault="00F70AB5">
      <w:pPr>
        <w:pStyle w:val="afb"/>
        <w:numPr>
          <w:ilvl w:val="1"/>
          <w:numId w:val="20"/>
        </w:numPr>
        <w:shd w:val="clear" w:color="auto" w:fill="FFFFFF"/>
        <w:tabs>
          <w:tab w:val="left" w:pos="284"/>
          <w:tab w:val="left" w:pos="1134"/>
        </w:tabs>
        <w:ind w:left="0" w:firstLine="709"/>
        <w:jc w:val="both"/>
        <w:rPr>
          <w:bCs/>
        </w:rPr>
      </w:pPr>
      <w:r>
        <w:rPr>
          <w:bCs/>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w:t>
      </w:r>
      <w:r>
        <w:t xml:space="preserve"> </w:t>
      </w:r>
      <w:r>
        <w:rPr>
          <w:bCs/>
        </w:rPr>
        <w:t xml:space="preserve">на результаты интеллектуальной деятельности или средства </w:t>
      </w:r>
      <w:r>
        <w:rPr>
          <w:bCs/>
        </w:rPr>
        <w:t>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6E53DF" w:rsidRDefault="00F70AB5">
      <w:pPr>
        <w:pStyle w:val="afb"/>
        <w:numPr>
          <w:ilvl w:val="1"/>
          <w:numId w:val="20"/>
        </w:numPr>
        <w:shd w:val="clear" w:color="auto" w:fill="FFFFFF"/>
        <w:tabs>
          <w:tab w:val="left" w:pos="284"/>
          <w:tab w:val="left" w:pos="1134"/>
        </w:tabs>
        <w:ind w:left="0" w:firstLine="709"/>
        <w:jc w:val="both"/>
        <w:rPr>
          <w:bCs/>
        </w:rPr>
      </w:pPr>
      <w:r>
        <w:rPr>
          <w:bCs/>
        </w:rPr>
        <w:t xml:space="preserve">Исполнитель вправе использовать при оказании Услуг результаты интеллектуальной деятельности, принадлежащие </w:t>
      </w:r>
      <w:r>
        <w:rPr>
          <w:bCs/>
        </w:rPr>
        <w:t xml:space="preserve">третьим лицам, только если он получил на это соответствующие разрешения (лицензии) этих лиц. </w:t>
      </w:r>
    </w:p>
    <w:p w:rsidR="006E53DF" w:rsidRDefault="00F70AB5">
      <w:pPr>
        <w:pStyle w:val="afb"/>
        <w:numPr>
          <w:ilvl w:val="1"/>
          <w:numId w:val="20"/>
        </w:numPr>
        <w:shd w:val="clear" w:color="auto" w:fill="FFFFFF"/>
        <w:tabs>
          <w:tab w:val="left" w:pos="284"/>
          <w:tab w:val="left" w:pos="1134"/>
        </w:tabs>
        <w:ind w:left="0" w:firstLine="709"/>
        <w:jc w:val="both"/>
        <w:rPr>
          <w:bCs/>
        </w:rPr>
      </w:pPr>
      <w:r>
        <w:rPr>
          <w:bCs/>
        </w:rPr>
        <w:t>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w:t>
      </w:r>
      <w:r>
        <w:rPr>
          <w:bCs/>
        </w:rPr>
        <w:t xml:space="preserve">становленного срока использования. </w:t>
      </w:r>
    </w:p>
    <w:p w:rsidR="006E53DF" w:rsidRDefault="00F70AB5">
      <w:pPr>
        <w:pStyle w:val="afb"/>
        <w:numPr>
          <w:ilvl w:val="1"/>
          <w:numId w:val="20"/>
        </w:numPr>
        <w:shd w:val="clear" w:color="auto" w:fill="FFFFFF"/>
        <w:tabs>
          <w:tab w:val="left" w:pos="284"/>
          <w:tab w:val="left" w:pos="1134"/>
        </w:tabs>
        <w:ind w:left="0" w:firstLine="709"/>
        <w:jc w:val="both"/>
        <w:rPr>
          <w:bCs/>
        </w:rPr>
      </w:pPr>
      <w:r>
        <w:rPr>
          <w:bCs/>
        </w:rPr>
        <w:t xml:space="preserve">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w:t>
      </w:r>
      <w:r>
        <w:rPr>
          <w:bCs/>
        </w:rPr>
        <w:t>возместить Заказчику все расходы и убытки, связанные с такими требованиями, включая расходы на юридических консультантов.</w:t>
      </w:r>
    </w:p>
    <w:p w:rsidR="006E53DF" w:rsidRDefault="00F70AB5">
      <w:pPr>
        <w:pStyle w:val="afb"/>
        <w:numPr>
          <w:ilvl w:val="1"/>
          <w:numId w:val="20"/>
        </w:numPr>
        <w:shd w:val="clear" w:color="auto" w:fill="FFFFFF"/>
        <w:tabs>
          <w:tab w:val="left" w:pos="284"/>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w:t>
      </w:r>
      <w:r>
        <w:rPr>
          <w:bCs/>
        </w:rPr>
        <w:t>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w:t>
      </w:r>
      <w:r>
        <w:rPr>
          <w:bCs/>
        </w:rPr>
        <w:t>рава переходят к Заказчику сразу после их возникновения в силу Договора.</w:t>
      </w:r>
    </w:p>
    <w:p w:rsidR="006E53DF" w:rsidRDefault="00F70AB5">
      <w:pPr>
        <w:pStyle w:val="afb"/>
        <w:shd w:val="clear" w:color="auto" w:fill="FFFFFF"/>
        <w:tabs>
          <w:tab w:val="left" w:pos="284"/>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w:t>
      </w:r>
      <w:r>
        <w:rPr>
          <w:bCs/>
        </w:rPr>
        <w:t xml:space="preserve">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t xml:space="preserve"> </w:t>
      </w:r>
      <w:r>
        <w:rPr>
          <w:bCs/>
        </w:rPr>
        <w:t>и</w:t>
      </w:r>
      <w:r>
        <w:rPr>
          <w:bCs/>
        </w:rPr>
        <w:t xml:space="preserve">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w:t>
      </w:r>
      <w:r>
        <w:rPr>
          <w:bCs/>
        </w:rPr>
        <w:t xml:space="preserve">деятельности входит в Цену Договора. </w:t>
      </w:r>
    </w:p>
    <w:p w:rsidR="006E53DF" w:rsidRDefault="00F70AB5">
      <w:pPr>
        <w:pStyle w:val="afb"/>
        <w:numPr>
          <w:ilvl w:val="1"/>
          <w:numId w:val="20"/>
        </w:numPr>
        <w:shd w:val="clear" w:color="auto" w:fill="FFFFFF"/>
        <w:tabs>
          <w:tab w:val="left" w:pos="284"/>
          <w:tab w:val="left" w:pos="1134"/>
        </w:tabs>
        <w:ind w:left="0" w:firstLine="709"/>
        <w:jc w:val="both"/>
        <w:rPr>
          <w:bCs/>
        </w:rPr>
      </w:pPr>
      <w:r>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w:t>
      </w:r>
      <w:r>
        <w:rPr>
          <w:bCs/>
        </w:rPr>
        <w:t>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6E53DF" w:rsidRDefault="00F70AB5">
      <w:pPr>
        <w:pStyle w:val="afb"/>
        <w:numPr>
          <w:ilvl w:val="1"/>
          <w:numId w:val="20"/>
        </w:numPr>
        <w:shd w:val="clear" w:color="auto" w:fill="FFFFFF"/>
        <w:tabs>
          <w:tab w:val="left" w:pos="284"/>
          <w:tab w:val="left" w:pos="1134"/>
        </w:tabs>
        <w:ind w:left="0" w:firstLine="709"/>
        <w:jc w:val="both"/>
        <w:rPr>
          <w:bCs/>
        </w:rPr>
      </w:pPr>
      <w:r>
        <w:rPr>
          <w:bCs/>
        </w:rPr>
        <w:t>Переход прав на ис</w:t>
      </w:r>
      <w:r>
        <w:rPr>
          <w:bCs/>
        </w:rPr>
        <w:t>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w:t>
      </w:r>
      <w:r>
        <w:rPr>
          <w:bCs/>
        </w:rPr>
        <w:t xml:space="preserve">онами Акта </w:t>
      </w:r>
      <w:r>
        <w:t>об оказании</w:t>
      </w:r>
      <w:r>
        <w:rPr>
          <w:bCs/>
        </w:rPr>
        <w:t xml:space="preserve"> Услуг.</w:t>
      </w:r>
    </w:p>
    <w:p w:rsidR="006E53DF" w:rsidRDefault="006E53DF">
      <w:pPr>
        <w:pStyle w:val="afb"/>
        <w:shd w:val="clear" w:color="auto" w:fill="FFFFFF"/>
        <w:tabs>
          <w:tab w:val="left" w:pos="1134"/>
        </w:tabs>
        <w:ind w:left="0"/>
        <w:jc w:val="both"/>
        <w:rPr>
          <w:bCs/>
        </w:rPr>
      </w:pPr>
    </w:p>
    <w:p w:rsidR="006E53DF" w:rsidRDefault="00F70AB5">
      <w:pPr>
        <w:pStyle w:val="afb"/>
        <w:numPr>
          <w:ilvl w:val="0"/>
          <w:numId w:val="13"/>
        </w:numPr>
        <w:shd w:val="clear" w:color="auto" w:fill="FFFFFF"/>
        <w:tabs>
          <w:tab w:val="left" w:pos="284"/>
        </w:tabs>
        <w:ind w:left="0" w:firstLine="0"/>
        <w:jc w:val="center"/>
        <w:rPr>
          <w:b/>
          <w:bCs/>
        </w:rPr>
      </w:pPr>
      <w:r>
        <w:rPr>
          <w:b/>
          <w:bCs/>
        </w:rPr>
        <w:t>Конфиденциальность</w:t>
      </w:r>
    </w:p>
    <w:p w:rsidR="006E53DF" w:rsidRDefault="00F70AB5">
      <w:pPr>
        <w:pStyle w:val="afb"/>
        <w:numPr>
          <w:ilvl w:val="1"/>
          <w:numId w:val="21"/>
        </w:numPr>
        <w:shd w:val="clear" w:color="auto" w:fill="FFFFFF"/>
        <w:tabs>
          <w:tab w:val="left" w:pos="284"/>
          <w:tab w:val="left" w:pos="1134"/>
        </w:tabs>
        <w:ind w:left="0" w:firstLine="709"/>
        <w:jc w:val="both"/>
        <w:rPr>
          <w:b/>
          <w:bCs/>
        </w:rPr>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w:t>
      </w:r>
      <w:r>
        <w:rPr>
          <w:bCs/>
        </w:rPr>
        <w:t>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6E53DF" w:rsidRDefault="00F70AB5">
      <w:pPr>
        <w:numPr>
          <w:ilvl w:val="0"/>
          <w:numId w:val="3"/>
        </w:numPr>
        <w:tabs>
          <w:tab w:val="left" w:pos="1418"/>
        </w:tabs>
        <w:ind w:left="0" w:firstLine="709"/>
        <w:jc w:val="both"/>
        <w:rPr>
          <w:bCs/>
          <w:lang w:val="ru-RU"/>
        </w:rPr>
      </w:pPr>
      <w:r>
        <w:rPr>
          <w:bCs/>
          <w:lang w:val="ru-RU"/>
        </w:rPr>
        <w:t>данная</w:t>
      </w:r>
      <w:r>
        <w:rPr>
          <w:bCs/>
          <w:lang w:val="ru-RU"/>
        </w:rPr>
        <w:t xml:space="preserve">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6E53DF" w:rsidRDefault="00F70AB5">
      <w:pPr>
        <w:numPr>
          <w:ilvl w:val="0"/>
          <w:numId w:val="3"/>
        </w:numPr>
        <w:tabs>
          <w:tab w:val="left" w:pos="1418"/>
        </w:tabs>
        <w:ind w:left="0" w:firstLine="709"/>
        <w:jc w:val="both"/>
        <w:rPr>
          <w:bCs/>
        </w:rPr>
      </w:pPr>
      <w:r>
        <w:rPr>
          <w:bCs/>
          <w:lang w:val="ru-RU"/>
        </w:rPr>
        <w:t>данная Информация не относится к категории общедоступно</w:t>
      </w:r>
      <w:r>
        <w:rPr>
          <w:bCs/>
          <w:lang w:val="ru-RU"/>
        </w:rPr>
        <w:t xml:space="preserve">й или обязательной к раскрытию </w:t>
      </w:r>
      <w:r>
        <w:rPr>
          <w:bCs/>
        </w:rPr>
        <w:t>Заказчиком в соответствии с законодательством Российской Федерации.</w:t>
      </w:r>
    </w:p>
    <w:p w:rsidR="006E53DF" w:rsidRDefault="00F70AB5">
      <w:pPr>
        <w:pStyle w:val="afb"/>
        <w:numPr>
          <w:ilvl w:val="1"/>
          <w:numId w:val="21"/>
        </w:numPr>
        <w:shd w:val="clear" w:color="auto" w:fill="FFFFFF"/>
        <w:tabs>
          <w:tab w:val="left" w:pos="709"/>
          <w:tab w:val="left" w:pos="1134"/>
        </w:tabs>
        <w:ind w:left="0" w:firstLine="709"/>
        <w:jc w:val="both"/>
        <w:rPr>
          <w:bCs/>
        </w:rPr>
      </w:pPr>
      <w:r>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w:t>
      </w:r>
      <w:r>
        <w:rPr>
          <w:bCs/>
        </w:rPr>
        <w:t xml:space="preserve">ния Договора в рамках проводимых Заказчиком закупочных процедур. </w:t>
      </w:r>
    </w:p>
    <w:p w:rsidR="006E53DF" w:rsidRDefault="00F70AB5">
      <w:pPr>
        <w:pStyle w:val="afb"/>
        <w:numPr>
          <w:ilvl w:val="1"/>
          <w:numId w:val="21"/>
        </w:numPr>
        <w:shd w:val="clear" w:color="auto" w:fill="FFFFFF"/>
        <w:tabs>
          <w:tab w:val="left" w:pos="709"/>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w:t>
      </w:r>
      <w:r>
        <w:rPr>
          <w:bCs/>
        </w:rPr>
        <w:t>х, так и на электронных носителях.</w:t>
      </w:r>
    </w:p>
    <w:p w:rsidR="006E53DF" w:rsidRDefault="00F70AB5">
      <w:pPr>
        <w:pStyle w:val="afb"/>
        <w:numPr>
          <w:ilvl w:val="1"/>
          <w:numId w:val="21"/>
        </w:numPr>
        <w:shd w:val="clear" w:color="auto" w:fill="FFFFFF"/>
        <w:tabs>
          <w:tab w:val="left" w:pos="709"/>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6E53DF" w:rsidRDefault="00F70AB5">
      <w:pPr>
        <w:pStyle w:val="afb"/>
        <w:numPr>
          <w:ilvl w:val="1"/>
          <w:numId w:val="21"/>
        </w:numPr>
        <w:shd w:val="clear" w:color="auto" w:fill="FFFFFF"/>
        <w:tabs>
          <w:tab w:val="left" w:pos="709"/>
          <w:tab w:val="left" w:pos="1134"/>
        </w:tabs>
        <w:ind w:left="0" w:firstLine="709"/>
        <w:jc w:val="both"/>
        <w:rPr>
          <w:bCs/>
        </w:rPr>
      </w:pPr>
      <w:r>
        <w:rPr>
          <w:bCs/>
        </w:rPr>
        <w:t>Информация может включать в себя, в том числе, но не ограничиваясь:</w:t>
      </w:r>
    </w:p>
    <w:p w:rsidR="006E53DF" w:rsidRDefault="00F70AB5">
      <w:pPr>
        <w:numPr>
          <w:ilvl w:val="0"/>
          <w:numId w:val="3"/>
        </w:numPr>
        <w:tabs>
          <w:tab w:val="left" w:pos="1418"/>
        </w:tabs>
        <w:ind w:left="0" w:firstLine="709"/>
        <w:jc w:val="both"/>
        <w:rPr>
          <w:bCs/>
        </w:rPr>
      </w:pPr>
      <w:r>
        <w:rPr>
          <w:bCs/>
        </w:rPr>
        <w:t xml:space="preserve">финансовую </w:t>
      </w:r>
      <w:r>
        <w:rPr>
          <w:bCs/>
          <w:lang w:val="en-US"/>
        </w:rPr>
        <w:t>(</w:t>
      </w:r>
      <w:r>
        <w:rPr>
          <w:bCs/>
        </w:rPr>
        <w:t>бухгалтер</w:t>
      </w:r>
      <w:r>
        <w:rPr>
          <w:bCs/>
        </w:rPr>
        <w:t>скую) отчетность;</w:t>
      </w:r>
    </w:p>
    <w:p w:rsidR="006E53DF" w:rsidRDefault="00F70AB5">
      <w:pPr>
        <w:numPr>
          <w:ilvl w:val="0"/>
          <w:numId w:val="3"/>
        </w:numPr>
        <w:tabs>
          <w:tab w:val="left" w:pos="1418"/>
        </w:tabs>
        <w:ind w:left="0" w:firstLine="709"/>
        <w:jc w:val="both"/>
        <w:rPr>
          <w:bCs/>
        </w:rPr>
      </w:pPr>
      <w:r>
        <w:rPr>
          <w:bCs/>
        </w:rPr>
        <w:t>учетные регистры бухгалтерского учета;</w:t>
      </w:r>
    </w:p>
    <w:p w:rsidR="006E53DF" w:rsidRDefault="00F70AB5">
      <w:pPr>
        <w:numPr>
          <w:ilvl w:val="0"/>
          <w:numId w:val="3"/>
        </w:numPr>
        <w:tabs>
          <w:tab w:val="left" w:pos="1418"/>
        </w:tabs>
        <w:ind w:left="0" w:firstLine="709"/>
        <w:jc w:val="both"/>
        <w:rPr>
          <w:bCs/>
        </w:rPr>
      </w:pPr>
      <w:r>
        <w:rPr>
          <w:bCs/>
        </w:rPr>
        <w:t>бизнес-планы;</w:t>
      </w:r>
    </w:p>
    <w:p w:rsidR="006E53DF" w:rsidRDefault="00F70AB5">
      <w:pPr>
        <w:numPr>
          <w:ilvl w:val="0"/>
          <w:numId w:val="3"/>
        </w:numPr>
        <w:tabs>
          <w:tab w:val="left" w:pos="1418"/>
        </w:tabs>
        <w:ind w:left="0" w:firstLine="709"/>
        <w:jc w:val="both"/>
        <w:rPr>
          <w:bCs/>
          <w:lang w:val="ru-RU"/>
        </w:rPr>
      </w:pPr>
      <w:r>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6E53DF" w:rsidRDefault="00F70AB5">
      <w:pPr>
        <w:numPr>
          <w:ilvl w:val="0"/>
          <w:numId w:val="3"/>
        </w:numPr>
        <w:tabs>
          <w:tab w:val="left" w:pos="1418"/>
        </w:tabs>
        <w:ind w:left="0" w:firstLine="709"/>
        <w:jc w:val="both"/>
        <w:rPr>
          <w:bCs/>
          <w:lang w:val="ru-RU"/>
        </w:rPr>
      </w:pPr>
      <w:r>
        <w:rPr>
          <w:bCs/>
          <w:lang w:val="ru-RU"/>
        </w:rPr>
        <w:t>сведения о</w:t>
      </w:r>
      <w:r>
        <w:rPr>
          <w:bCs/>
          <w:lang w:val="ru-RU"/>
        </w:rPr>
        <w:t xml:space="preserve"> финансовых, правовых, организационных и других взаимоотношениях между Заказчиком и третьими лицами;</w:t>
      </w:r>
    </w:p>
    <w:p w:rsidR="006E53DF" w:rsidRDefault="00F70AB5">
      <w:pPr>
        <w:numPr>
          <w:ilvl w:val="0"/>
          <w:numId w:val="3"/>
        </w:numPr>
        <w:tabs>
          <w:tab w:val="left" w:pos="1418"/>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w:t>
      </w:r>
      <w:r>
        <w:rPr>
          <w:bCs/>
          <w:lang w:val="ru-RU"/>
        </w:rPr>
        <w:t>ся опубликованными;</w:t>
      </w:r>
    </w:p>
    <w:p w:rsidR="006E53DF" w:rsidRDefault="00F70AB5">
      <w:pPr>
        <w:numPr>
          <w:ilvl w:val="0"/>
          <w:numId w:val="3"/>
        </w:numPr>
        <w:tabs>
          <w:tab w:val="left" w:pos="1418"/>
        </w:tabs>
        <w:ind w:left="0" w:firstLine="709"/>
        <w:jc w:val="both"/>
        <w:rPr>
          <w:bCs/>
          <w:lang w:val="ru-RU"/>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rsidR="006E53DF" w:rsidRDefault="00F70AB5">
      <w:pPr>
        <w:numPr>
          <w:ilvl w:val="0"/>
          <w:numId w:val="3"/>
        </w:numPr>
        <w:tabs>
          <w:tab w:val="left" w:pos="1418"/>
        </w:tabs>
        <w:ind w:left="0" w:firstLine="709"/>
        <w:jc w:val="both"/>
        <w:rPr>
          <w:bCs/>
          <w:lang w:val="ru-RU"/>
        </w:rPr>
      </w:pPr>
      <w:r>
        <w:rPr>
          <w:bCs/>
          <w:lang w:val="ru-RU"/>
        </w:rPr>
        <w:t xml:space="preserve">сведения об объемах производства и / или реализации продукции и услуг Заказчика или его аффилированных </w:t>
      </w:r>
      <w:r>
        <w:rPr>
          <w:bCs/>
          <w:lang w:val="ru-RU"/>
        </w:rPr>
        <w:t>лиц;</w:t>
      </w:r>
    </w:p>
    <w:p w:rsidR="006E53DF" w:rsidRDefault="00F70AB5">
      <w:pPr>
        <w:numPr>
          <w:ilvl w:val="0"/>
          <w:numId w:val="3"/>
        </w:numPr>
        <w:tabs>
          <w:tab w:val="left" w:pos="1418"/>
        </w:tabs>
        <w:ind w:left="0" w:firstLine="709"/>
        <w:jc w:val="both"/>
        <w:rPr>
          <w:bCs/>
          <w:lang w:val="ru-RU"/>
        </w:rPr>
      </w:pPr>
      <w:r>
        <w:rPr>
          <w:bCs/>
          <w:lang w:val="ru-RU"/>
        </w:rPr>
        <w:t>материалы обобщения, анализа, оценки, иных действий по обработке вышеуказанной Информации и документов.</w:t>
      </w:r>
      <w:bookmarkStart w:id="10" w:name="_Ref361337849"/>
    </w:p>
    <w:p w:rsidR="006E53DF" w:rsidRDefault="00F70AB5">
      <w:pPr>
        <w:pStyle w:val="afb"/>
        <w:numPr>
          <w:ilvl w:val="1"/>
          <w:numId w:val="21"/>
        </w:numPr>
        <w:tabs>
          <w:tab w:val="left" w:pos="709"/>
          <w:tab w:val="left" w:pos="1134"/>
        </w:tabs>
        <w:ind w:left="0" w:firstLine="709"/>
        <w:jc w:val="both"/>
        <w:rPr>
          <w:bCs/>
        </w:rPr>
      </w:pPr>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w:t>
      </w:r>
      <w:r>
        <w:rPr>
          <w:bCs/>
        </w:rPr>
        <w:t>ет после его прекращения</w:t>
      </w:r>
      <w:r>
        <w:t xml:space="preserve"> </w:t>
      </w:r>
      <w:r>
        <w:rPr>
          <w:bCs/>
        </w:rPr>
        <w:t>(расторжения) или исполнения, в том числе:</w:t>
      </w:r>
      <w:bookmarkEnd w:id="10"/>
      <w:r>
        <w:rPr>
          <w:bCs/>
        </w:rPr>
        <w:t xml:space="preserve"> </w:t>
      </w:r>
    </w:p>
    <w:p w:rsidR="006E53DF" w:rsidRDefault="00F70AB5">
      <w:pPr>
        <w:pStyle w:val="afb"/>
        <w:numPr>
          <w:ilvl w:val="2"/>
          <w:numId w:val="21"/>
        </w:numPr>
        <w:tabs>
          <w:tab w:val="left" w:pos="1134"/>
        </w:tabs>
        <w:ind w:left="0" w:firstLine="709"/>
        <w:jc w:val="both"/>
        <w:rPr>
          <w:bCs/>
        </w:rPr>
      </w:pPr>
      <w:r>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w:t>
      </w:r>
      <w:r>
        <w:rPr>
          <w:bCs/>
        </w:rPr>
        <w:t>согласия Заказчика, за исключением случаев, предусмотренных законодательством Российской Федерации и пунктом 7.6.7 Договора;</w:t>
      </w:r>
    </w:p>
    <w:p w:rsidR="006E53DF" w:rsidRDefault="00F70AB5">
      <w:pPr>
        <w:pStyle w:val="afb"/>
        <w:numPr>
          <w:ilvl w:val="2"/>
          <w:numId w:val="21"/>
        </w:numPr>
        <w:tabs>
          <w:tab w:val="left" w:pos="1134"/>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Исполнителе</w:t>
      </w:r>
      <w:r>
        <w:rPr>
          <w:bCs/>
        </w:rPr>
        <w:t>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rsidR="006E53DF" w:rsidRDefault="00F70AB5">
      <w:pPr>
        <w:pStyle w:val="afb"/>
        <w:numPr>
          <w:ilvl w:val="2"/>
          <w:numId w:val="21"/>
        </w:numPr>
        <w:tabs>
          <w:tab w:val="left" w:pos="1134"/>
        </w:tabs>
        <w:ind w:left="0" w:firstLine="709"/>
        <w:jc w:val="both"/>
        <w:rPr>
          <w:bCs/>
        </w:rPr>
      </w:pPr>
      <w:r>
        <w:rPr>
          <w:bCs/>
        </w:rPr>
        <w:t xml:space="preserve">использовать Информацию исключительно для целей, для которых она была предоставлена; </w:t>
      </w:r>
    </w:p>
    <w:p w:rsidR="006E53DF" w:rsidRDefault="00F70AB5">
      <w:pPr>
        <w:pStyle w:val="afb"/>
        <w:numPr>
          <w:ilvl w:val="2"/>
          <w:numId w:val="21"/>
        </w:numPr>
        <w:tabs>
          <w:tab w:val="left" w:pos="1134"/>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6E53DF" w:rsidRDefault="00F70AB5">
      <w:pPr>
        <w:pStyle w:val="afb"/>
        <w:numPr>
          <w:ilvl w:val="2"/>
          <w:numId w:val="21"/>
        </w:numPr>
        <w:tabs>
          <w:tab w:val="left" w:pos="1134"/>
        </w:tabs>
        <w:ind w:left="0" w:firstLine="709"/>
        <w:jc w:val="both"/>
        <w:rPr>
          <w:bCs/>
        </w:rPr>
      </w:pPr>
      <w:r>
        <w:rPr>
          <w:bCs/>
        </w:rPr>
        <w:t>в случае возникновения угрозы несанкционир</w:t>
      </w:r>
      <w:r>
        <w:rPr>
          <w:bCs/>
        </w:rPr>
        <w:t>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6E53DF" w:rsidRDefault="00F70AB5">
      <w:pPr>
        <w:pStyle w:val="afb"/>
        <w:numPr>
          <w:ilvl w:val="2"/>
          <w:numId w:val="21"/>
        </w:numPr>
        <w:tabs>
          <w:tab w:val="left" w:pos="1134"/>
        </w:tabs>
        <w:ind w:left="0" w:firstLine="709"/>
        <w:jc w:val="both"/>
        <w:rPr>
          <w:bCs/>
        </w:rPr>
      </w:pPr>
      <w:r>
        <w:rPr>
          <w:bCs/>
        </w:rPr>
        <w:t xml:space="preserve">по требованию </w:t>
      </w:r>
      <w:r>
        <w:rPr>
          <w:bCs/>
        </w:rPr>
        <w:t>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w:t>
      </w:r>
      <w:r>
        <w:rPr>
          <w:bCs/>
        </w:rPr>
        <w:t xml:space="preserve">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6E53DF" w:rsidRDefault="00F70AB5">
      <w:pPr>
        <w:pStyle w:val="afb"/>
        <w:numPr>
          <w:ilvl w:val="2"/>
          <w:numId w:val="21"/>
        </w:numPr>
        <w:tabs>
          <w:tab w:val="left" w:pos="1134"/>
        </w:tabs>
        <w:ind w:left="0" w:firstLine="709"/>
        <w:jc w:val="both"/>
        <w:rPr>
          <w:bCs/>
        </w:rPr>
      </w:pPr>
      <w:bookmarkStart w:id="11" w:name="_Ref361337832"/>
      <w:r>
        <w:rPr>
          <w:bCs/>
        </w:rPr>
        <w:t>раскрывать Информацию своим р</w:t>
      </w:r>
      <w:r>
        <w:rPr>
          <w:bCs/>
        </w:rPr>
        <w:t>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1"/>
    </w:p>
    <w:p w:rsidR="006E53DF" w:rsidRDefault="00F70AB5">
      <w:pPr>
        <w:pStyle w:val="afb"/>
        <w:numPr>
          <w:ilvl w:val="2"/>
          <w:numId w:val="21"/>
        </w:numPr>
        <w:tabs>
          <w:tab w:val="left" w:pos="1134"/>
        </w:tabs>
        <w:ind w:left="0" w:firstLine="709"/>
        <w:jc w:val="both"/>
        <w:rPr>
          <w:bCs/>
        </w:rPr>
      </w:pPr>
      <w:r>
        <w:rPr>
          <w:bCs/>
        </w:rPr>
        <w:t>не разглашать третьим лицам</w:t>
      </w:r>
      <w:r>
        <w:rPr>
          <w:bCs/>
        </w:rPr>
        <w:t xml:space="preserve"> факты передачи или получения Информации.</w:t>
      </w:r>
    </w:p>
    <w:p w:rsidR="006E53DF" w:rsidRDefault="00F70AB5">
      <w:pPr>
        <w:pStyle w:val="afb"/>
        <w:numPr>
          <w:ilvl w:val="1"/>
          <w:numId w:val="21"/>
        </w:numPr>
        <w:tabs>
          <w:tab w:val="left" w:pos="1134"/>
        </w:tabs>
        <w:ind w:left="0" w:firstLine="709"/>
        <w:jc w:val="both"/>
        <w:rPr>
          <w:bCs/>
        </w:rPr>
      </w:pPr>
      <w:bookmarkStart w:id="12"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w:t>
      </w:r>
      <w:r>
        <w:rPr>
          <w:bCs/>
        </w:rPr>
        <w:t>аказчика.</w:t>
      </w:r>
      <w:bookmarkEnd w:id="12"/>
    </w:p>
    <w:p w:rsidR="006E53DF" w:rsidRDefault="00F70AB5">
      <w:pPr>
        <w:pStyle w:val="afb"/>
        <w:numPr>
          <w:ilvl w:val="1"/>
          <w:numId w:val="21"/>
        </w:numPr>
        <w:tabs>
          <w:tab w:val="left" w:pos="1134"/>
        </w:tabs>
        <w:ind w:left="0" w:firstLine="709"/>
        <w:jc w:val="both"/>
        <w:rPr>
          <w:bCs/>
        </w:rPr>
      </w:pPr>
      <w:r>
        <w:rPr>
          <w:bCs/>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rsidR="006E53DF" w:rsidRDefault="00F70AB5">
      <w:pPr>
        <w:pStyle w:val="afb"/>
        <w:numPr>
          <w:ilvl w:val="1"/>
          <w:numId w:val="21"/>
        </w:numPr>
        <w:tabs>
          <w:tab w:val="left" w:pos="1134"/>
        </w:tabs>
        <w:ind w:left="0" w:firstLine="709"/>
        <w:jc w:val="both"/>
        <w:rPr>
          <w:bCs/>
        </w:rPr>
      </w:pPr>
      <w:r>
        <w:rPr>
          <w:bCs/>
        </w:rPr>
        <w:t>Условия защиты Информации, представляемой Исполнителем Заказчику, могут быть дополни</w:t>
      </w:r>
      <w:r>
        <w:rPr>
          <w:bCs/>
        </w:rPr>
        <w:t xml:space="preserve">тельно урегулированы отдельно заключаемым Сторонами соглашением. </w:t>
      </w:r>
    </w:p>
    <w:p w:rsidR="006E53DF" w:rsidRDefault="006E53DF">
      <w:pPr>
        <w:pStyle w:val="afb"/>
        <w:tabs>
          <w:tab w:val="left" w:pos="1134"/>
        </w:tabs>
        <w:ind w:left="709"/>
        <w:jc w:val="both"/>
        <w:rPr>
          <w:bCs/>
        </w:rPr>
      </w:pPr>
    </w:p>
    <w:p w:rsidR="006E53DF" w:rsidRDefault="00F70AB5">
      <w:pPr>
        <w:pStyle w:val="afb"/>
        <w:numPr>
          <w:ilvl w:val="0"/>
          <w:numId w:val="21"/>
        </w:numPr>
        <w:tabs>
          <w:tab w:val="left" w:pos="284"/>
          <w:tab w:val="left" w:pos="1134"/>
        </w:tabs>
        <w:ind w:left="0" w:firstLine="0"/>
        <w:jc w:val="center"/>
        <w:rPr>
          <w:bCs/>
        </w:rPr>
      </w:pPr>
      <w:r>
        <w:rPr>
          <w:b/>
          <w:bCs/>
        </w:rPr>
        <w:t>Разрешение споров</w:t>
      </w:r>
    </w:p>
    <w:p w:rsidR="006E53DF" w:rsidRDefault="00F70AB5">
      <w:pPr>
        <w:pStyle w:val="afb"/>
        <w:numPr>
          <w:ilvl w:val="1"/>
          <w:numId w:val="21"/>
        </w:numPr>
        <w:tabs>
          <w:tab w:val="left" w:pos="284"/>
          <w:tab w:val="left" w:pos="709"/>
          <w:tab w:val="left" w:pos="1134"/>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w:t>
      </w:r>
      <w:r>
        <w:rPr>
          <w:bCs/>
        </w:rPr>
        <w:t>нием (расторжением) и / или действительностью, разрешаются путем переговоров.</w:t>
      </w:r>
    </w:p>
    <w:p w:rsidR="006E53DF" w:rsidRDefault="00F70AB5">
      <w:pPr>
        <w:pStyle w:val="afb"/>
        <w:numPr>
          <w:ilvl w:val="1"/>
          <w:numId w:val="21"/>
        </w:numPr>
        <w:tabs>
          <w:tab w:val="left" w:pos="284"/>
          <w:tab w:val="left" w:pos="1134"/>
        </w:tabs>
        <w:ind w:left="0" w:firstLine="709"/>
        <w:jc w:val="both"/>
        <w:rPr>
          <w:bCs/>
        </w:rPr>
      </w:pPr>
      <w:r>
        <w:rPr>
          <w:bCs/>
        </w:rPr>
        <w:t xml:space="preserve">Споры, указанные в пункте 8.1 Договора, которые не были урегулированы Сторонами путем переговоров, подлежат разрешению в Арбитражном суде Республики Саха (Якутия) в соответствии </w:t>
      </w:r>
      <w:r>
        <w:rPr>
          <w:bCs/>
        </w:rPr>
        <w:t>с законодательством Российской Федерации.</w:t>
      </w:r>
    </w:p>
    <w:p w:rsidR="006E53DF" w:rsidRDefault="00F70AB5">
      <w:pPr>
        <w:pStyle w:val="afb"/>
        <w:numPr>
          <w:ilvl w:val="1"/>
          <w:numId w:val="21"/>
        </w:numPr>
        <w:tabs>
          <w:tab w:val="left" w:pos="284"/>
          <w:tab w:val="left" w:pos="1134"/>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w:t>
      </w:r>
      <w:r>
        <w:rPr>
          <w:bCs/>
        </w:rPr>
        <w:t xml:space="preserve">ний. Претензии направляются в порядке, предусмотренном пунктом </w:t>
      </w:r>
      <w:r>
        <w:rPr>
          <w:bCs/>
          <w:highlight w:val="lightGray"/>
        </w:rPr>
        <w:t>14.8</w:t>
      </w:r>
      <w:r>
        <w:rPr>
          <w:bCs/>
        </w:rPr>
        <w:t xml:space="preserve"> Договора.</w:t>
      </w:r>
    </w:p>
    <w:p w:rsidR="006E53DF" w:rsidRDefault="00F70AB5">
      <w:pPr>
        <w:pStyle w:val="afb"/>
        <w:numPr>
          <w:ilvl w:val="1"/>
          <w:numId w:val="21"/>
        </w:numPr>
        <w:tabs>
          <w:tab w:val="left" w:pos="284"/>
          <w:tab w:val="left" w:pos="1134"/>
        </w:tabs>
        <w:ind w:left="0" w:firstLine="709"/>
        <w:jc w:val="both"/>
        <w:rPr>
          <w:bCs/>
        </w:rPr>
      </w:pPr>
      <w:r>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w:t>
      </w:r>
      <w:r>
        <w:rPr>
          <w:bCs/>
        </w:rPr>
        <w:t>то Сторона, право которой нарушено, вправе обратиться с иском в суд.</w:t>
      </w:r>
    </w:p>
    <w:p w:rsidR="006E53DF" w:rsidRDefault="00F70AB5">
      <w:pPr>
        <w:pStyle w:val="afb"/>
        <w:numPr>
          <w:ilvl w:val="1"/>
          <w:numId w:val="21"/>
        </w:numPr>
        <w:tabs>
          <w:tab w:val="left" w:pos="284"/>
          <w:tab w:val="left" w:pos="1134"/>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6E53DF" w:rsidRDefault="006E53DF">
      <w:pPr>
        <w:pStyle w:val="afb"/>
        <w:tabs>
          <w:tab w:val="left" w:pos="284"/>
          <w:tab w:val="left" w:pos="1134"/>
        </w:tabs>
        <w:ind w:left="709"/>
        <w:jc w:val="both"/>
        <w:rPr>
          <w:bCs/>
        </w:rPr>
      </w:pPr>
    </w:p>
    <w:p w:rsidR="006E53DF" w:rsidRDefault="00F70AB5">
      <w:pPr>
        <w:pStyle w:val="afb"/>
        <w:numPr>
          <w:ilvl w:val="0"/>
          <w:numId w:val="21"/>
        </w:numPr>
        <w:tabs>
          <w:tab w:val="left" w:pos="284"/>
          <w:tab w:val="left" w:pos="1134"/>
        </w:tabs>
        <w:ind w:left="0" w:firstLine="0"/>
        <w:jc w:val="center"/>
        <w:rPr>
          <w:bCs/>
        </w:rPr>
      </w:pPr>
      <w:r>
        <w:rPr>
          <w:b/>
          <w:bCs/>
        </w:rPr>
        <w:t>Антикоррупционная оговорка</w:t>
      </w:r>
    </w:p>
    <w:p w:rsidR="006E53DF" w:rsidRDefault="00F70AB5">
      <w:pPr>
        <w:pStyle w:val="afb"/>
        <w:widowControl w:val="0"/>
        <w:numPr>
          <w:ilvl w:val="1"/>
          <w:numId w:val="21"/>
        </w:numPr>
        <w:shd w:val="clear" w:color="auto" w:fill="FFFFFF"/>
        <w:tabs>
          <w:tab w:val="left" w:pos="709"/>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w:t>
      </w:r>
      <w:r>
        <w:rPr>
          <w:bCs/>
          <w:color w:val="000000"/>
        </w:rPr>
        <w:t>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w:t>
      </w:r>
      <w:r>
        <w:rPr>
          <w:bCs/>
          <w:color w:val="000000"/>
        </w:rPr>
        <w:t>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6E53DF" w:rsidRDefault="00F70AB5">
      <w:pPr>
        <w:shd w:val="clear" w:color="auto" w:fill="FFFFFF"/>
        <w:tabs>
          <w:tab w:val="left" w:pos="709"/>
        </w:tabs>
        <w:ind w:firstLine="709"/>
        <w:jc w:val="both"/>
        <w:rPr>
          <w:bCs/>
          <w:color w:val="000000"/>
          <w:lang w:val="ru-RU"/>
        </w:rPr>
      </w:pPr>
      <w:r>
        <w:rPr>
          <w:bCs/>
          <w:color w:val="000000"/>
          <w:lang w:val="ru-RU"/>
        </w:rPr>
        <w:t>9.2. При исполнении своих обязательств по Договору, Стороны, их аффилированные лица, работники и /</w:t>
      </w:r>
      <w:r>
        <w:rPr>
          <w:bCs/>
          <w:color w:val="000000"/>
          <w:lang w:val="ru-RU"/>
        </w:rPr>
        <w:t xml:space="preserve">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w:t>
      </w:r>
      <w:r>
        <w:rPr>
          <w:bCs/>
          <w:color w:val="000000"/>
          <w:lang w:val="ru-RU"/>
        </w:rPr>
        <w:t>коррупции, легализации (отмыванию) доходов, полученных преступным путем.</w:t>
      </w:r>
    </w:p>
    <w:p w:rsidR="006E53DF" w:rsidRDefault="00F70AB5">
      <w:pPr>
        <w:shd w:val="clear" w:color="auto" w:fill="FFFFFF"/>
        <w:tabs>
          <w:tab w:val="left" w:pos="709"/>
        </w:tabs>
        <w:ind w:firstLine="709"/>
        <w:jc w:val="both"/>
        <w:rPr>
          <w:bCs/>
          <w:color w:val="000000"/>
          <w:lang w:val="ru-RU"/>
        </w:rPr>
      </w:pPr>
      <w:r>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w:t>
      </w:r>
      <w:r>
        <w:rPr>
          <w:bCs/>
          <w:color w:val="000000"/>
          <w:lang w:val="ru-RU"/>
        </w:rPr>
        <w:t>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w:t>
      </w:r>
      <w:r>
        <w:rPr>
          <w:bCs/>
          <w:color w:val="000000"/>
          <w:lang w:val="ru-RU"/>
        </w:rPr>
        <w:t>жет произойти нарушение положений настоящего раздела.</w:t>
      </w:r>
    </w:p>
    <w:p w:rsidR="006E53DF" w:rsidRDefault="00F70AB5">
      <w:pPr>
        <w:shd w:val="clear" w:color="auto" w:fill="FFFFFF"/>
        <w:tabs>
          <w:tab w:val="left" w:pos="709"/>
        </w:tabs>
        <w:ind w:firstLine="709"/>
        <w:jc w:val="both"/>
        <w:rPr>
          <w:bCs/>
          <w:color w:val="000000"/>
          <w:lang w:val="ru-RU"/>
        </w:rPr>
      </w:pPr>
      <w:r>
        <w:rPr>
          <w:bCs/>
          <w:color w:val="000000"/>
          <w:lang w:val="ru-RU"/>
        </w:rPr>
        <w:t xml:space="preserve">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w:t>
      </w:r>
      <w:r>
        <w:rPr>
          <w:bCs/>
          <w:color w:val="000000"/>
          <w:lang w:val="ru-RU"/>
        </w:rPr>
        <w:t>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6E53DF" w:rsidRDefault="00F70AB5">
      <w:pPr>
        <w:shd w:val="clear" w:color="auto" w:fill="FFFFFF"/>
        <w:tabs>
          <w:tab w:val="left" w:pos="709"/>
        </w:tabs>
        <w:ind w:firstLine="709"/>
        <w:jc w:val="both"/>
        <w:rPr>
          <w:bCs/>
          <w:color w:val="000000"/>
          <w:lang w:val="ru-RU"/>
        </w:rPr>
      </w:pPr>
      <w:r>
        <w:rPr>
          <w:bCs/>
          <w:color w:val="000000"/>
          <w:lang w:val="ru-RU"/>
        </w:rPr>
        <w:t>9.5. Стороны гарантируют осуществление надлежащего разбирательства по фактам нару</w:t>
      </w:r>
      <w:r>
        <w:rPr>
          <w:bCs/>
          <w:color w:val="000000"/>
          <w:lang w:val="ru-RU"/>
        </w:rPr>
        <w:t>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w:t>
      </w:r>
      <w:r>
        <w:rPr>
          <w:bCs/>
          <w:color w:val="000000"/>
          <w:lang w:val="ru-RU"/>
        </w:rPr>
        <w:t xml:space="preserve"> так и для конкретных работников уведомившей Стороны, сообщивших о факте нарушений. </w:t>
      </w:r>
    </w:p>
    <w:p w:rsidR="006E53DF" w:rsidRDefault="00F70AB5">
      <w:pPr>
        <w:shd w:val="clear" w:color="auto" w:fill="FFFFFF"/>
        <w:tabs>
          <w:tab w:val="left" w:pos="709"/>
        </w:tabs>
        <w:ind w:firstLine="709"/>
        <w:jc w:val="both"/>
        <w:rPr>
          <w:bCs/>
          <w:color w:val="000000"/>
          <w:lang w:val="ru-RU"/>
        </w:rPr>
      </w:pPr>
      <w:r>
        <w:rPr>
          <w:bCs/>
          <w:color w:val="000000"/>
          <w:lang w:val="ru-RU"/>
        </w:rPr>
        <w:t>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w:t>
      </w:r>
      <w:r>
        <w:rPr>
          <w:bCs/>
          <w:color w:val="000000"/>
          <w:lang w:val="ru-RU"/>
        </w:rPr>
        <w:t xml:space="preserve">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6E53DF" w:rsidRDefault="00F70AB5">
      <w:pPr>
        <w:shd w:val="clear" w:color="auto" w:fill="FFFFFF"/>
        <w:tabs>
          <w:tab w:val="left" w:pos="567"/>
          <w:tab w:val="left" w:pos="709"/>
        </w:tabs>
        <w:ind w:firstLine="709"/>
        <w:jc w:val="both"/>
        <w:rPr>
          <w:color w:val="000000"/>
          <w:lang w:val="ru-RU"/>
        </w:rPr>
      </w:pPr>
      <w:r>
        <w:rPr>
          <w:color w:val="000000"/>
          <w:lang w:val="ru-RU"/>
        </w:rPr>
        <w:t>9.7.  Каналы связи Линия до</w:t>
      </w:r>
      <w:r>
        <w:rPr>
          <w:color w:val="000000"/>
          <w:lang w:val="ru-RU"/>
        </w:rPr>
        <w:t xml:space="preserve">верия Группы РусГидро: </w:t>
      </w:r>
    </w:p>
    <w:p w:rsidR="006E53DF" w:rsidRDefault="00F70AB5">
      <w:pPr>
        <w:shd w:val="clear" w:color="auto" w:fill="FFFFFF"/>
        <w:tabs>
          <w:tab w:val="left" w:pos="567"/>
          <w:tab w:val="left" w:pos="709"/>
        </w:tabs>
        <w:ind w:firstLine="709"/>
        <w:jc w:val="both"/>
        <w:rPr>
          <w:lang w:val="ru-RU"/>
        </w:rPr>
      </w:pPr>
      <w:r>
        <w:rPr>
          <w:lang w:val="ru-RU"/>
        </w:rPr>
        <w:t xml:space="preserve">9.7.1. Электронная почта: </w:t>
      </w:r>
      <w:r>
        <w:t>ld</w:t>
      </w:r>
      <w:r>
        <w:rPr>
          <w:lang w:val="ru-RU"/>
        </w:rPr>
        <w:t>@</w:t>
      </w:r>
      <w:r>
        <w:t>rushydro</w:t>
      </w:r>
      <w:r>
        <w:rPr>
          <w:lang w:val="ru-RU"/>
        </w:rPr>
        <w:t>.</w:t>
      </w:r>
      <w:r>
        <w:t>ru</w:t>
      </w:r>
      <w:r>
        <w:rPr>
          <w:lang w:val="ru-RU"/>
        </w:rPr>
        <w:t>.</w:t>
      </w:r>
    </w:p>
    <w:p w:rsidR="006E53DF" w:rsidRDefault="00F70AB5">
      <w:pPr>
        <w:shd w:val="clear" w:color="auto" w:fill="FFFFFF"/>
        <w:tabs>
          <w:tab w:val="left" w:pos="567"/>
          <w:tab w:val="left" w:pos="709"/>
        </w:tabs>
        <w:ind w:firstLine="709"/>
        <w:jc w:val="both"/>
        <w:rPr>
          <w:lang w:val="ru-RU"/>
        </w:rPr>
      </w:pPr>
      <w:r>
        <w:rPr>
          <w:lang w:val="ru-RU"/>
        </w:rPr>
        <w:t xml:space="preserve">9.7.2. Специальная форма «обратной связи», размещенная на официальном сайте Общества в сети интернет: </w:t>
      </w:r>
      <w:r>
        <w:t>http</w:t>
      </w:r>
      <w:r>
        <w:rPr>
          <w:lang w:val="ru-RU"/>
        </w:rPr>
        <w:t>://</w:t>
      </w:r>
      <w:r>
        <w:t>www</w:t>
      </w:r>
      <w:r>
        <w:rPr>
          <w:lang w:val="ru-RU"/>
        </w:rPr>
        <w:t>.</w:t>
      </w:r>
      <w:r>
        <w:t>rushydro</w:t>
      </w:r>
      <w:r>
        <w:rPr>
          <w:lang w:val="ru-RU"/>
        </w:rPr>
        <w:t>.</w:t>
      </w:r>
      <w:r>
        <w:t>ru</w:t>
      </w:r>
      <w:r>
        <w:rPr>
          <w:lang w:val="ru-RU"/>
        </w:rPr>
        <w:t>/ (далее перейти по ссылке «Линия доверия» и заполнить поля специа</w:t>
      </w:r>
      <w:r>
        <w:rPr>
          <w:lang w:val="ru-RU"/>
        </w:rPr>
        <w:t>льной формы «обратной связи»);</w:t>
      </w:r>
    </w:p>
    <w:p w:rsidR="006E53DF" w:rsidRDefault="00F70AB5">
      <w:pPr>
        <w:tabs>
          <w:tab w:val="left" w:pos="709"/>
        </w:tabs>
        <w:ind w:firstLine="709"/>
        <w:jc w:val="both"/>
        <w:rPr>
          <w:lang w:val="ru-RU"/>
        </w:rPr>
      </w:pPr>
      <w:r>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6E53DF" w:rsidRDefault="006E53DF">
      <w:pPr>
        <w:pStyle w:val="afb"/>
        <w:shd w:val="clear" w:color="auto" w:fill="FFFFFF"/>
        <w:tabs>
          <w:tab w:val="left" w:pos="284"/>
          <w:tab w:val="left" w:pos="567"/>
          <w:tab w:val="left" w:pos="1134"/>
        </w:tabs>
        <w:ind w:left="0" w:firstLine="709"/>
        <w:jc w:val="both"/>
        <w:rPr>
          <w:b/>
          <w:bCs/>
        </w:rPr>
      </w:pPr>
    </w:p>
    <w:p w:rsidR="006E53DF" w:rsidRDefault="00F70AB5">
      <w:pPr>
        <w:pStyle w:val="afb"/>
        <w:numPr>
          <w:ilvl w:val="0"/>
          <w:numId w:val="21"/>
        </w:numPr>
        <w:shd w:val="clear" w:color="auto" w:fill="FFFFFF"/>
        <w:tabs>
          <w:tab w:val="left" w:pos="426"/>
        </w:tabs>
        <w:ind w:left="0" w:firstLine="0"/>
        <w:jc w:val="center"/>
        <w:rPr>
          <w:b/>
          <w:bCs/>
        </w:rPr>
      </w:pPr>
      <w:r>
        <w:rPr>
          <w:b/>
          <w:bCs/>
        </w:rPr>
        <w:t>Обстоятельства непреодолимой силы (форс-мажор)</w:t>
      </w:r>
    </w:p>
    <w:p w:rsidR="006E53DF" w:rsidRDefault="00F70AB5">
      <w:pPr>
        <w:pStyle w:val="afb"/>
        <w:numPr>
          <w:ilvl w:val="1"/>
          <w:numId w:val="21"/>
        </w:numPr>
        <w:shd w:val="clear" w:color="auto" w:fill="FFFFFF"/>
        <w:tabs>
          <w:tab w:val="left" w:pos="426"/>
          <w:tab w:val="left" w:pos="1418"/>
        </w:tabs>
        <w:ind w:left="0" w:firstLine="709"/>
        <w:jc w:val="both"/>
        <w:rPr>
          <w:b/>
          <w:bCs/>
        </w:rPr>
      </w:pPr>
      <w:r>
        <w:rPr>
          <w:bCs/>
        </w:rPr>
        <w:t xml:space="preserve">Стороны </w:t>
      </w:r>
      <w:r>
        <w:rPr>
          <w:bCs/>
        </w:rPr>
        <w:t>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w:t>
      </w:r>
      <w:r>
        <w:rPr>
          <w:bCs/>
        </w:rPr>
        <w:t xml:space="preserve">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w:t>
      </w:r>
      <w:r>
        <w:rPr>
          <w:bCs/>
        </w:rPr>
        <w:t>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w:t>
      </w:r>
      <w:r>
        <w:rPr>
          <w:bCs/>
        </w:rPr>
        <w:t>торонами своих обязательств по Договору.</w:t>
      </w:r>
    </w:p>
    <w:p w:rsidR="006E53DF" w:rsidRDefault="00F70AB5">
      <w:pPr>
        <w:pStyle w:val="afb"/>
        <w:numPr>
          <w:ilvl w:val="1"/>
          <w:numId w:val="21"/>
        </w:numPr>
        <w:shd w:val="clear" w:color="auto" w:fill="FFFFFF"/>
        <w:tabs>
          <w:tab w:val="left" w:pos="426"/>
          <w:tab w:val="left" w:pos="1418"/>
        </w:tabs>
        <w:ind w:left="0" w:firstLine="709"/>
        <w:jc w:val="both"/>
        <w:rPr>
          <w:b/>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6E53DF" w:rsidRDefault="00F70AB5">
      <w:pPr>
        <w:pStyle w:val="afb"/>
        <w:numPr>
          <w:ilvl w:val="1"/>
          <w:numId w:val="21"/>
        </w:numPr>
        <w:shd w:val="clear" w:color="auto" w:fill="FFFFFF"/>
        <w:tabs>
          <w:tab w:val="left" w:pos="426"/>
          <w:tab w:val="left" w:pos="1418"/>
        </w:tabs>
        <w:ind w:left="0" w:firstLine="709"/>
        <w:jc w:val="both"/>
        <w:rPr>
          <w:b/>
          <w:bCs/>
        </w:rPr>
      </w:pPr>
      <w:r>
        <w:rPr>
          <w:bCs/>
        </w:rPr>
        <w:t>Сторона, для которой н</w:t>
      </w:r>
      <w:r>
        <w:rPr>
          <w:bCs/>
        </w:rPr>
        <w:t>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w:t>
      </w:r>
      <w:r>
        <w:rPr>
          <w:bCs/>
        </w:rPr>
        <w:t>ельств непреодолимой силы, и в разумный срок представить необходимые документальные подтверждения.</w:t>
      </w:r>
    </w:p>
    <w:p w:rsidR="006E53DF" w:rsidRDefault="00F70AB5">
      <w:pPr>
        <w:pStyle w:val="afb"/>
        <w:numPr>
          <w:ilvl w:val="1"/>
          <w:numId w:val="21"/>
        </w:numPr>
        <w:shd w:val="clear" w:color="auto" w:fill="FFFFFF"/>
        <w:tabs>
          <w:tab w:val="left" w:pos="426"/>
          <w:tab w:val="left" w:pos="1418"/>
        </w:tabs>
        <w:ind w:left="0" w:firstLine="709"/>
        <w:jc w:val="both"/>
        <w:rPr>
          <w:b/>
          <w:bCs/>
        </w:rPr>
      </w:pPr>
      <w: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w:t>
      </w:r>
      <w:r>
        <w:t xml:space="preserve">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6E53DF" w:rsidRDefault="00F70AB5">
      <w:pPr>
        <w:pStyle w:val="afb"/>
        <w:numPr>
          <w:ilvl w:val="1"/>
          <w:numId w:val="21"/>
        </w:numPr>
        <w:shd w:val="clear" w:color="auto" w:fill="FFFFFF"/>
        <w:tabs>
          <w:tab w:val="left" w:pos="426"/>
          <w:tab w:val="left" w:pos="1418"/>
        </w:tabs>
        <w:ind w:left="0" w:firstLine="709"/>
        <w:jc w:val="both"/>
        <w:rPr>
          <w:b/>
          <w:bCs/>
        </w:rPr>
      </w:pPr>
      <w:r>
        <w:rPr>
          <w:bCs/>
        </w:rPr>
        <w:t>Отсутствие уведомления или несвоевременное уведомление об обстоятельствах непреодолимо</w:t>
      </w:r>
      <w:r>
        <w:rPr>
          <w:bCs/>
        </w:rPr>
        <w:t xml:space="preserve">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6E53DF" w:rsidRDefault="00F70AB5">
      <w:pPr>
        <w:pStyle w:val="afb"/>
        <w:numPr>
          <w:ilvl w:val="1"/>
          <w:numId w:val="21"/>
        </w:numPr>
        <w:shd w:val="clear" w:color="auto" w:fill="FFFFFF"/>
        <w:tabs>
          <w:tab w:val="left" w:pos="426"/>
          <w:tab w:val="left" w:pos="1418"/>
        </w:tabs>
        <w:ind w:left="0" w:firstLine="709"/>
        <w:jc w:val="both"/>
        <w:rPr>
          <w:b/>
          <w:bCs/>
        </w:rPr>
      </w:pPr>
      <w:r>
        <w:rPr>
          <w:bCs/>
        </w:rPr>
        <w:t>При наличии обстоятельств непреодолимой силы сроки выполне</w:t>
      </w:r>
      <w:r>
        <w:rPr>
          <w:bCs/>
        </w:rPr>
        <w:t>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w:t>
      </w:r>
      <w:r>
        <w:rPr>
          <w:bCs/>
        </w:rPr>
        <w:t>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w:t>
      </w:r>
      <w:r>
        <w:rPr>
          <w:bCs/>
        </w:rPr>
        <w:t>говоры с целью выявления приемлемых для обеих Сторон альтернативных способов исполнения Договора,</w:t>
      </w:r>
    </w:p>
    <w:p w:rsidR="006E53DF" w:rsidRDefault="00F70AB5">
      <w:pPr>
        <w:pStyle w:val="afb"/>
        <w:shd w:val="clear" w:color="auto" w:fill="FFFFFF"/>
        <w:tabs>
          <w:tab w:val="left" w:pos="568"/>
          <w:tab w:val="left" w:pos="141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6E53DF" w:rsidRDefault="006E53DF">
      <w:pPr>
        <w:pStyle w:val="afb"/>
        <w:shd w:val="clear" w:color="auto" w:fill="FFFFFF"/>
        <w:tabs>
          <w:tab w:val="left" w:pos="568"/>
          <w:tab w:val="left" w:pos="1418"/>
        </w:tabs>
        <w:ind w:left="0" w:firstLine="709"/>
        <w:jc w:val="both"/>
        <w:rPr>
          <w:bCs/>
        </w:rPr>
      </w:pPr>
    </w:p>
    <w:p w:rsidR="006E53DF" w:rsidRDefault="00F70AB5">
      <w:pPr>
        <w:pStyle w:val="afb"/>
        <w:numPr>
          <w:ilvl w:val="0"/>
          <w:numId w:val="21"/>
        </w:numPr>
        <w:shd w:val="clear" w:color="auto" w:fill="FFFFFF"/>
        <w:tabs>
          <w:tab w:val="left" w:pos="426"/>
          <w:tab w:val="left" w:pos="1418"/>
        </w:tabs>
        <w:ind w:left="0" w:firstLine="0"/>
        <w:jc w:val="center"/>
        <w:rPr>
          <w:bCs/>
        </w:rPr>
      </w:pPr>
      <w:r>
        <w:rPr>
          <w:b/>
          <w:bCs/>
        </w:rPr>
        <w:t>Особые положения</w:t>
      </w:r>
    </w:p>
    <w:p w:rsidR="006E53DF" w:rsidRDefault="00F70AB5">
      <w:pPr>
        <w:pStyle w:val="afb"/>
        <w:numPr>
          <w:ilvl w:val="1"/>
          <w:numId w:val="21"/>
        </w:numPr>
        <w:shd w:val="clear" w:color="auto" w:fill="FFFFFF"/>
        <w:tabs>
          <w:tab w:val="left" w:pos="426"/>
          <w:tab w:val="left" w:pos="1418"/>
        </w:tabs>
        <w:ind w:left="0" w:firstLine="709"/>
        <w:jc w:val="both"/>
        <w:rPr>
          <w:bCs/>
        </w:rPr>
      </w:pPr>
      <w:r>
        <w:rPr>
          <w:bCs/>
        </w:rPr>
        <w:t>Исполнитель обязуется не привлекать и</w:t>
      </w:r>
      <w:r>
        <w:rPr>
          <w:bCs/>
        </w:rPr>
        <w:t xml:space="preserve"> не допускать привлечения к исполнению обязательств по Договору организации:</w:t>
      </w:r>
    </w:p>
    <w:p w:rsidR="006E53DF" w:rsidRDefault="00F70AB5">
      <w:pPr>
        <w:pStyle w:val="afb"/>
        <w:numPr>
          <w:ilvl w:val="1"/>
          <w:numId w:val="9"/>
        </w:numPr>
        <w:shd w:val="clear" w:color="auto" w:fill="FFFFFF"/>
        <w:tabs>
          <w:tab w:val="left" w:pos="1134"/>
        </w:tabs>
        <w:ind w:left="0" w:firstLine="709"/>
        <w:jc w:val="both"/>
        <w:rPr>
          <w:bCs/>
        </w:rPr>
      </w:pPr>
      <w:r>
        <w:rPr>
          <w:bCs/>
        </w:rPr>
        <w:t>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w:t>
      </w:r>
      <w:r>
        <w:rPr>
          <w:bCs/>
        </w:rPr>
        <w:t xml:space="preserve">овлениями Президиума ВАС РФ от 20.04.2010 </w:t>
      </w:r>
      <w:hyperlink r:id="rId14">
        <w:r>
          <w:rPr>
            <w:bCs/>
          </w:rPr>
          <w:t>№ 18162/09</w:t>
        </w:r>
      </w:hyperlink>
      <w:r>
        <w:rPr>
          <w:bCs/>
        </w:rPr>
        <w:t xml:space="preserve"> и от 25.05.2010 </w:t>
      </w:r>
      <w:hyperlink r:id="rId15">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w:t>
      </w:r>
      <w:r>
        <w:rPr>
          <w:bCs/>
        </w:rPr>
        <w:t xml:space="preserve">исполнения обязательств, наличие у контрагента необходимых для исполнения обязательств ресурсов, и / или </w:t>
      </w:r>
    </w:p>
    <w:p w:rsidR="006E53DF" w:rsidRDefault="00F70AB5">
      <w:pPr>
        <w:pStyle w:val="afb"/>
        <w:numPr>
          <w:ilvl w:val="1"/>
          <w:numId w:val="9"/>
        </w:numPr>
        <w:shd w:val="clear" w:color="auto" w:fill="FFFFFF"/>
        <w:tabs>
          <w:tab w:val="left" w:pos="1134"/>
        </w:tabs>
        <w:ind w:left="0" w:firstLine="709"/>
        <w:jc w:val="both"/>
        <w:rPr>
          <w:bCs/>
        </w:rPr>
      </w:pPr>
      <w:r>
        <w:rPr>
          <w:bCs/>
        </w:rPr>
        <w:t xml:space="preserve">соответствующие </w:t>
      </w:r>
      <w:hyperlink r:id="rId16">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6E53DF" w:rsidRDefault="00F70AB5">
      <w:pPr>
        <w:pStyle w:val="afb"/>
        <w:numPr>
          <w:ilvl w:val="1"/>
          <w:numId w:val="21"/>
        </w:numPr>
        <w:shd w:val="clear" w:color="auto" w:fill="FFFFFF"/>
        <w:tabs>
          <w:tab w:val="left" w:pos="1134"/>
        </w:tabs>
        <w:ind w:left="0" w:firstLine="709"/>
        <w:jc w:val="both"/>
        <w:rPr>
          <w:bCs/>
        </w:rPr>
      </w:pPr>
      <w:r>
        <w:rPr>
          <w:bCs/>
        </w:rPr>
        <w:t>Исполнитель обязуется неза</w:t>
      </w:r>
      <w:r>
        <w:rPr>
          <w:bCs/>
        </w:rPr>
        <w:t>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w:t>
      </w:r>
      <w:r>
        <w:rPr>
          <w:bCs/>
        </w:rPr>
        <w:t>а.</w:t>
      </w:r>
    </w:p>
    <w:p w:rsidR="006E53DF" w:rsidRDefault="00F70AB5">
      <w:pPr>
        <w:pStyle w:val="afb"/>
        <w:numPr>
          <w:ilvl w:val="1"/>
          <w:numId w:val="21"/>
        </w:numPr>
        <w:shd w:val="clear" w:color="auto" w:fill="FFFFFF"/>
        <w:tabs>
          <w:tab w:val="left" w:pos="1134"/>
        </w:tabs>
        <w:ind w:left="0" w:firstLine="709"/>
        <w:jc w:val="both"/>
        <w:rPr>
          <w:bCs/>
        </w:rPr>
      </w:pPr>
      <w:r>
        <w:rPr>
          <w:bCs/>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w:t>
      </w:r>
      <w:r>
        <w:rPr>
          <w:bCs/>
        </w:rPr>
        <w:t>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w:t>
      </w:r>
      <w:r>
        <w:rPr>
          <w:bCs/>
        </w:rPr>
        <w:t>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rsidR="006E53DF" w:rsidRDefault="00F70AB5">
      <w:pPr>
        <w:pStyle w:val="afb"/>
        <w:numPr>
          <w:ilvl w:val="1"/>
          <w:numId w:val="21"/>
        </w:numPr>
        <w:shd w:val="clear" w:color="auto" w:fill="FFFFFF"/>
        <w:tabs>
          <w:tab w:val="left" w:pos="1134"/>
        </w:tabs>
        <w:ind w:left="0" w:firstLine="709"/>
        <w:jc w:val="both"/>
        <w:rPr>
          <w:bCs/>
        </w:rPr>
      </w:pPr>
      <w:r>
        <w:rPr>
          <w:bCs/>
        </w:rPr>
        <w:t>Исполнитель обязан уплатить Заказчику штр</w:t>
      </w:r>
      <w:r>
        <w:rPr>
          <w:bCs/>
        </w:rPr>
        <w:t>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rsidR="006E53DF" w:rsidRDefault="00F70AB5">
      <w:pPr>
        <w:pStyle w:val="afb"/>
        <w:numPr>
          <w:ilvl w:val="1"/>
          <w:numId w:val="21"/>
        </w:numPr>
        <w:shd w:val="clear" w:color="auto" w:fill="FFFFFF"/>
        <w:tabs>
          <w:tab w:val="left" w:pos="1134"/>
        </w:tabs>
        <w:ind w:left="0" w:firstLine="709"/>
        <w:jc w:val="both"/>
        <w:rPr>
          <w:bCs/>
        </w:rPr>
      </w:pPr>
      <w:bookmarkStart w:id="13" w:name="_Ref373243071"/>
      <w:r>
        <w:rPr>
          <w:bCs/>
        </w:rPr>
        <w:t>Штр</w:t>
      </w:r>
      <w:r>
        <w:rPr>
          <w:bCs/>
        </w:rPr>
        <w:t>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w:t>
      </w:r>
      <w:r>
        <w:rPr>
          <w:bCs/>
        </w:rPr>
        <w:t>ния уведомления об отказе от Договора (исполнения Договора), предусмотренного пунктом 12.3 Договора.</w:t>
      </w:r>
      <w:bookmarkEnd w:id="13"/>
    </w:p>
    <w:p w:rsidR="006E53DF" w:rsidRDefault="00F70AB5">
      <w:pPr>
        <w:pStyle w:val="afb"/>
        <w:numPr>
          <w:ilvl w:val="1"/>
          <w:numId w:val="21"/>
        </w:numPr>
        <w:shd w:val="clear" w:color="auto" w:fill="FFFFFF"/>
        <w:tabs>
          <w:tab w:val="left" w:pos="1134"/>
        </w:tabs>
        <w:ind w:left="0" w:firstLine="709"/>
        <w:jc w:val="both"/>
        <w:rPr>
          <w:bCs/>
        </w:rPr>
      </w:pPr>
      <w:r>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w:t>
      </w:r>
      <w:r>
        <w:rPr>
          <w:bCs/>
        </w:rPr>
        <w:t>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rsidR="006E53DF" w:rsidRDefault="00F70AB5">
      <w:pPr>
        <w:pStyle w:val="afb"/>
        <w:numPr>
          <w:ilvl w:val="1"/>
          <w:numId w:val="21"/>
        </w:numPr>
        <w:shd w:val="clear" w:color="auto" w:fill="FFFFFF"/>
        <w:tabs>
          <w:tab w:val="left" w:pos="1134"/>
        </w:tabs>
        <w:ind w:left="0" w:firstLine="709"/>
        <w:jc w:val="both"/>
        <w:rPr>
          <w:bCs/>
        </w:rPr>
      </w:pPr>
      <w:r>
        <w:rPr>
          <w:bCs/>
        </w:rPr>
        <w:t>Независимо от других положений Договора, положения пунктов 11.4, 11.5 Д</w:t>
      </w:r>
      <w:r>
        <w:rPr>
          <w:bCs/>
        </w:rPr>
        <w:t>оговора продолжают действовать в течение 4 (четырех) лет после его прекращения (расторжения) или исполнения.</w:t>
      </w:r>
    </w:p>
    <w:p w:rsidR="006E53DF" w:rsidRDefault="006E53DF">
      <w:pPr>
        <w:shd w:val="clear" w:color="auto" w:fill="FFFFFF"/>
        <w:tabs>
          <w:tab w:val="left" w:pos="1134"/>
        </w:tabs>
        <w:ind w:left="709"/>
        <w:jc w:val="both"/>
        <w:rPr>
          <w:bCs/>
          <w:lang w:val="ru-RU"/>
        </w:rPr>
      </w:pPr>
    </w:p>
    <w:p w:rsidR="006E53DF" w:rsidRDefault="00F70AB5">
      <w:pPr>
        <w:pStyle w:val="afb"/>
        <w:numPr>
          <w:ilvl w:val="0"/>
          <w:numId w:val="21"/>
        </w:numPr>
        <w:shd w:val="clear" w:color="auto" w:fill="FFFFFF"/>
        <w:tabs>
          <w:tab w:val="left" w:pos="426"/>
          <w:tab w:val="left" w:pos="1134"/>
        </w:tabs>
        <w:ind w:left="0" w:firstLine="0"/>
        <w:jc w:val="center"/>
        <w:rPr>
          <w:bCs/>
        </w:rPr>
      </w:pPr>
      <w:r>
        <w:rPr>
          <w:b/>
          <w:bCs/>
        </w:rPr>
        <w:t>Заверения</w:t>
      </w:r>
      <w:r>
        <w:rPr>
          <w:b/>
        </w:rPr>
        <w:t xml:space="preserve"> Сторон</w:t>
      </w:r>
    </w:p>
    <w:p w:rsidR="006E53DF" w:rsidRDefault="00F70AB5">
      <w:pPr>
        <w:pStyle w:val="afb"/>
        <w:numPr>
          <w:ilvl w:val="1"/>
          <w:numId w:val="21"/>
        </w:numPr>
        <w:shd w:val="clear" w:color="auto" w:fill="FFFFFF"/>
        <w:tabs>
          <w:tab w:val="left" w:pos="426"/>
          <w:tab w:val="left" w:pos="1134"/>
        </w:tabs>
        <w:ind w:left="0" w:firstLine="709"/>
        <w:jc w:val="both"/>
        <w:rPr>
          <w:bCs/>
        </w:rPr>
      </w:pPr>
      <w:r>
        <w:rPr>
          <w:bCs/>
        </w:rPr>
        <w:t>Каждая</w:t>
      </w:r>
      <w:r>
        <w:t xml:space="preserve"> из Сторон заявляет и подтверждает другой Стороне, что: </w:t>
      </w:r>
    </w:p>
    <w:p w:rsidR="006E53DF" w:rsidRDefault="00F70AB5">
      <w:pPr>
        <w:pStyle w:val="afb"/>
        <w:numPr>
          <w:ilvl w:val="0"/>
          <w:numId w:val="6"/>
        </w:numPr>
        <w:shd w:val="clear" w:color="auto" w:fill="FFFFFF"/>
        <w:tabs>
          <w:tab w:val="left" w:pos="709"/>
          <w:tab w:val="left" w:pos="1418"/>
        </w:tabs>
        <w:ind w:left="0" w:firstLine="709"/>
        <w:jc w:val="both"/>
      </w:pPr>
      <w:r>
        <w:t xml:space="preserve">она является юридическим лицом, надлежащим образом учрежденным и </w:t>
      </w:r>
      <w:r>
        <w:t>правомерно осуществляющим свою деятельность в соответствии с законодательством Российской Федерации;</w:t>
      </w:r>
    </w:p>
    <w:p w:rsidR="006E53DF" w:rsidRDefault="00F70AB5">
      <w:pPr>
        <w:pStyle w:val="afb"/>
        <w:numPr>
          <w:ilvl w:val="0"/>
          <w:numId w:val="6"/>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6E53DF" w:rsidRDefault="00F70AB5">
      <w:pPr>
        <w:pStyle w:val="afb"/>
        <w:numPr>
          <w:ilvl w:val="0"/>
          <w:numId w:val="6"/>
        </w:numPr>
        <w:shd w:val="clear" w:color="auto" w:fill="FFFFFF"/>
        <w:tabs>
          <w:tab w:val="left" w:pos="709"/>
          <w:tab w:val="left" w:pos="1418"/>
        </w:tabs>
        <w:ind w:left="0" w:firstLine="709"/>
        <w:jc w:val="both"/>
      </w:pPr>
      <w:r>
        <w:t xml:space="preserve">она получила </w:t>
      </w:r>
      <w:r>
        <w:t>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w:t>
      </w:r>
      <w:r>
        <w:t xml:space="preserve"> исполнения Договора;</w:t>
      </w:r>
    </w:p>
    <w:p w:rsidR="006E53DF" w:rsidRDefault="00F70AB5">
      <w:pPr>
        <w:pStyle w:val="afb"/>
        <w:numPr>
          <w:ilvl w:val="0"/>
          <w:numId w:val="6"/>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6E53DF" w:rsidRDefault="00F70AB5">
      <w:pPr>
        <w:pStyle w:val="afb"/>
        <w:numPr>
          <w:ilvl w:val="0"/>
          <w:numId w:val="6"/>
        </w:numPr>
        <w:shd w:val="clear" w:color="auto" w:fill="FFFFFF"/>
        <w:tabs>
          <w:tab w:val="left" w:pos="709"/>
          <w:tab w:val="left" w:pos="1418"/>
        </w:tabs>
        <w:ind w:left="0" w:firstLine="709"/>
        <w:jc w:val="both"/>
      </w:pPr>
      <w:r>
        <w:t>она располагает ресурсами, необходимыми и достаточными для своевременного и надлежащего исполнения обязательств, возникающих из Договора и</w:t>
      </w:r>
      <w:r>
        <w:t xml:space="preserve">ли в связи с ним. </w:t>
      </w:r>
    </w:p>
    <w:p w:rsidR="006E53DF" w:rsidRDefault="00F70AB5">
      <w:pPr>
        <w:pStyle w:val="afb"/>
        <w:numPr>
          <w:ilvl w:val="1"/>
          <w:numId w:val="21"/>
        </w:numPr>
        <w:shd w:val="clear" w:color="auto" w:fill="FFFFFF"/>
        <w:tabs>
          <w:tab w:val="left" w:pos="1134"/>
          <w:tab w:val="left" w:pos="1418"/>
        </w:tabs>
        <w:ind w:left="0" w:firstLine="709"/>
        <w:jc w:val="both"/>
      </w:pPr>
      <w:r>
        <w:rPr>
          <w:bCs/>
        </w:rPr>
        <w:t>Исполнитель</w:t>
      </w:r>
      <w:r>
        <w:t xml:space="preserve"> заявляет и заверяет Заказчика в том, что на момент заключения Договора:</w:t>
      </w:r>
    </w:p>
    <w:p w:rsidR="006E53DF" w:rsidRDefault="00F70AB5">
      <w:pPr>
        <w:pStyle w:val="afb"/>
        <w:numPr>
          <w:ilvl w:val="0"/>
          <w:numId w:val="8"/>
        </w:numPr>
        <w:shd w:val="clear" w:color="auto" w:fill="FFFFFF"/>
        <w:tabs>
          <w:tab w:val="left" w:pos="709"/>
          <w:tab w:val="left" w:pos="1418"/>
        </w:tabs>
        <w:ind w:left="0" w:firstLine="709"/>
        <w:jc w:val="both"/>
      </w:pPr>
      <w:r>
        <w:t>учредителем / учредителями Исполнителя являются лица, не являющиеся массовыми учредителем / учредителями;</w:t>
      </w:r>
    </w:p>
    <w:p w:rsidR="006E53DF" w:rsidRDefault="00F70AB5">
      <w:pPr>
        <w:pStyle w:val="afb"/>
        <w:numPr>
          <w:ilvl w:val="0"/>
          <w:numId w:val="8"/>
        </w:numPr>
        <w:shd w:val="clear" w:color="auto" w:fill="FFFFFF"/>
        <w:tabs>
          <w:tab w:val="left" w:pos="709"/>
          <w:tab w:val="left" w:pos="1418"/>
        </w:tabs>
        <w:ind w:left="0" w:firstLine="709"/>
        <w:jc w:val="both"/>
      </w:pPr>
      <w:r>
        <w:t>руководителем Исполнителя является лицо, не явл</w:t>
      </w:r>
      <w:r>
        <w:t>яющееся массовым руководителем;</w:t>
      </w:r>
    </w:p>
    <w:p w:rsidR="006E53DF" w:rsidRDefault="00F70AB5">
      <w:pPr>
        <w:pStyle w:val="afb"/>
        <w:numPr>
          <w:ilvl w:val="0"/>
          <w:numId w:val="8"/>
        </w:numPr>
        <w:shd w:val="clear" w:color="auto" w:fill="FFFFFF"/>
        <w:tabs>
          <w:tab w:val="left" w:pos="709"/>
          <w:tab w:val="left" w:pos="1418"/>
        </w:tabs>
        <w:ind w:left="0" w:firstLine="709"/>
        <w:jc w:val="both"/>
      </w:pPr>
      <w:r>
        <w:t xml:space="preserve">Исполнитель фактически находится по адресу, указанному в Едином государственном реестре юридических лиц; </w:t>
      </w:r>
    </w:p>
    <w:p w:rsidR="006E53DF" w:rsidRDefault="00F70AB5">
      <w:pPr>
        <w:pStyle w:val="afb"/>
        <w:numPr>
          <w:ilvl w:val="0"/>
          <w:numId w:val="8"/>
        </w:numPr>
        <w:shd w:val="clear" w:color="auto" w:fill="FFFFFF"/>
        <w:tabs>
          <w:tab w:val="left" w:pos="709"/>
          <w:tab w:val="left" w:pos="1418"/>
        </w:tabs>
        <w:ind w:left="0" w:firstLine="709"/>
        <w:jc w:val="both"/>
      </w:pPr>
      <w:r>
        <w:t>Исполнитель своевременно и в полном объеме уплачивает налоги и сборы в соответствии с законодательством Российской Фед</w:t>
      </w:r>
      <w:r>
        <w:t>ерации;</w:t>
      </w:r>
    </w:p>
    <w:p w:rsidR="006E53DF" w:rsidRDefault="00F70AB5">
      <w:pPr>
        <w:pStyle w:val="afb"/>
        <w:numPr>
          <w:ilvl w:val="0"/>
          <w:numId w:val="7"/>
        </w:numPr>
        <w:shd w:val="clear" w:color="auto" w:fill="FFFFFF"/>
        <w:tabs>
          <w:tab w:val="left" w:pos="567"/>
          <w:tab w:val="left" w:pos="1418"/>
        </w:tabs>
        <w:ind w:left="0" w:firstLine="709"/>
        <w:jc w:val="both"/>
      </w:pPr>
      <w:r>
        <w:t xml:space="preserve">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w:t>
      </w:r>
      <w:r>
        <w:t>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Договора или в связи с ним;</w:t>
      </w:r>
    </w:p>
    <w:p w:rsidR="006E53DF" w:rsidRDefault="00F70AB5">
      <w:pPr>
        <w:pStyle w:val="afb"/>
        <w:numPr>
          <w:ilvl w:val="0"/>
          <w:numId w:val="7"/>
        </w:numPr>
        <w:shd w:val="clear" w:color="auto" w:fill="FFFFFF"/>
        <w:tabs>
          <w:tab w:val="left" w:pos="567"/>
          <w:tab w:val="left" w:pos="1418"/>
        </w:tabs>
        <w:ind w:left="0" w:firstLine="709"/>
        <w:jc w:val="both"/>
      </w:pPr>
      <w:r>
        <w:t>не отозвана (прекращена, приостановлена, признана недействительн</w:t>
      </w:r>
      <w:r>
        <w:t>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w:t>
      </w:r>
      <w:r>
        <w:t>м, не подлежит лицензированию и / или не требует получения иного разрешительного документа;</w:t>
      </w:r>
    </w:p>
    <w:p w:rsidR="006E53DF" w:rsidRDefault="00F70AB5">
      <w:pPr>
        <w:pStyle w:val="afb"/>
        <w:numPr>
          <w:ilvl w:val="0"/>
          <w:numId w:val="7"/>
        </w:numPr>
        <w:shd w:val="clear" w:color="auto" w:fill="FFFFFF"/>
        <w:tabs>
          <w:tab w:val="left" w:pos="567"/>
          <w:tab w:val="left" w:pos="1418"/>
        </w:tabs>
        <w:ind w:left="0" w:firstLine="709"/>
        <w:jc w:val="both"/>
      </w:pPr>
      <w:r>
        <w:t xml:space="preserve">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w:t>
      </w:r>
      <w:r>
        <w:t>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rsidR="006E53DF" w:rsidRDefault="00F70AB5">
      <w:pPr>
        <w:pStyle w:val="afb"/>
        <w:numPr>
          <w:ilvl w:val="0"/>
          <w:numId w:val="7"/>
        </w:numPr>
        <w:shd w:val="clear" w:color="auto" w:fill="FFFFFF"/>
        <w:tabs>
          <w:tab w:val="left" w:pos="567"/>
          <w:tab w:val="left" w:pos="1418"/>
        </w:tabs>
        <w:ind w:left="0" w:firstLine="709"/>
        <w:jc w:val="both"/>
      </w:pPr>
      <w:r>
        <w:t>Исполнитель тщательно изучил все регламенты Заказчика и подтверждает готовность неукоснительного соблюден</w:t>
      </w:r>
      <w:r>
        <w:t>ия в полном объеме предъявляемых Заказчиком требований;</w:t>
      </w:r>
    </w:p>
    <w:p w:rsidR="006E53DF" w:rsidRDefault="00F70AB5">
      <w:pPr>
        <w:pStyle w:val="afb"/>
        <w:numPr>
          <w:ilvl w:val="0"/>
          <w:numId w:val="7"/>
        </w:numPr>
        <w:shd w:val="clear" w:color="auto" w:fill="FFFFFF"/>
        <w:tabs>
          <w:tab w:val="left" w:pos="567"/>
          <w:tab w:val="left" w:pos="1418"/>
        </w:tabs>
        <w:ind w:left="0" w:firstLine="709"/>
        <w:jc w:val="both"/>
      </w:pPr>
      <w: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6E53DF" w:rsidRDefault="00F70AB5">
      <w:pPr>
        <w:pStyle w:val="afb"/>
        <w:numPr>
          <w:ilvl w:val="0"/>
          <w:numId w:val="7"/>
        </w:numPr>
        <w:shd w:val="clear" w:color="auto" w:fill="FFFFFF"/>
        <w:tabs>
          <w:tab w:val="left" w:pos="567"/>
          <w:tab w:val="left" w:pos="1418"/>
        </w:tabs>
        <w:ind w:left="0" w:firstLine="709"/>
        <w:jc w:val="both"/>
      </w:pPr>
      <w:r>
        <w:t>вся информац</w:t>
      </w:r>
      <w:r>
        <w:t>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6E53DF" w:rsidRDefault="00F70AB5">
      <w:pPr>
        <w:pStyle w:val="afb"/>
        <w:numPr>
          <w:ilvl w:val="1"/>
          <w:numId w:val="21"/>
        </w:numPr>
        <w:shd w:val="clear" w:color="auto" w:fill="FFFFFF"/>
        <w:tabs>
          <w:tab w:val="left" w:pos="1134"/>
          <w:tab w:val="left" w:pos="1418"/>
        </w:tabs>
        <w:ind w:left="0" w:firstLine="709"/>
        <w:jc w:val="both"/>
      </w:pPr>
      <w:r>
        <w:t xml:space="preserve">При заключении и </w:t>
      </w:r>
      <w:r>
        <w:t xml:space="preserve">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6E53DF" w:rsidRDefault="00F70AB5">
      <w:pPr>
        <w:pStyle w:val="afb"/>
        <w:numPr>
          <w:ilvl w:val="1"/>
          <w:numId w:val="21"/>
        </w:numPr>
        <w:shd w:val="clear" w:color="auto" w:fill="FFFFFF"/>
        <w:tabs>
          <w:tab w:val="left" w:pos="1134"/>
          <w:tab w:val="left" w:pos="1418"/>
        </w:tabs>
        <w:ind w:left="0" w:firstLine="709"/>
        <w:jc w:val="both"/>
      </w:pPr>
      <w:r>
        <w:t xml:space="preserve">В случае, если </w:t>
      </w:r>
      <w:r>
        <w:rPr>
          <w:bCs/>
        </w:rPr>
        <w:t xml:space="preserve">Исполнитель </w:t>
      </w:r>
      <w:r>
        <w:t xml:space="preserve">при заключении Договора предоставил Заказчику недостоверные заверения о любом </w:t>
      </w:r>
      <w:r>
        <w:t xml:space="preserve">из указанных в настоящем разделе обстоятельств, имеющих существенное значение для заключения и исполнения Договора, </w:t>
      </w:r>
      <w:r>
        <w:rPr>
          <w:bCs/>
        </w:rPr>
        <w:t>Исполнитель о</w:t>
      </w:r>
      <w:r>
        <w:t>бязан по письменному требованию Заказчика уплатить последнему штраф в размере 5% (пять процентов) от Цены Договора, указанной в</w:t>
      </w:r>
      <w:r>
        <w:t xml:space="preserve"> пункте 4.1 Договора.</w:t>
      </w:r>
    </w:p>
    <w:p w:rsidR="006E53DF" w:rsidRDefault="00F70AB5">
      <w:pPr>
        <w:pStyle w:val="afb"/>
        <w:numPr>
          <w:ilvl w:val="1"/>
          <w:numId w:val="21"/>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w:t>
      </w:r>
      <w:r>
        <w:t xml:space="preserve">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6E53DF" w:rsidRDefault="006E53DF">
      <w:pPr>
        <w:pStyle w:val="afb"/>
        <w:shd w:val="clear" w:color="auto" w:fill="FFFFFF"/>
        <w:tabs>
          <w:tab w:val="left" w:pos="1134"/>
          <w:tab w:val="left" w:pos="1418"/>
        </w:tabs>
        <w:ind w:left="709"/>
        <w:jc w:val="both"/>
      </w:pPr>
    </w:p>
    <w:p w:rsidR="006E53DF" w:rsidRDefault="00F70AB5">
      <w:pPr>
        <w:pStyle w:val="afb"/>
        <w:numPr>
          <w:ilvl w:val="0"/>
          <w:numId w:val="21"/>
        </w:numPr>
        <w:shd w:val="clear" w:color="auto" w:fill="FFFFFF"/>
        <w:tabs>
          <w:tab w:val="left" w:pos="426"/>
          <w:tab w:val="left" w:pos="1134"/>
          <w:tab w:val="left" w:pos="1418"/>
        </w:tabs>
        <w:ind w:left="0" w:firstLine="0"/>
        <w:jc w:val="center"/>
      </w:pPr>
      <w:r>
        <w:rPr>
          <w:b/>
          <w:bCs/>
        </w:rPr>
        <w:t>П</w:t>
      </w:r>
      <w:r>
        <w:rPr>
          <w:b/>
        </w:rPr>
        <w:t>рекращение (расторжение) Договора</w:t>
      </w:r>
    </w:p>
    <w:p w:rsidR="006E53DF" w:rsidRDefault="00F70AB5">
      <w:pPr>
        <w:pStyle w:val="afb"/>
        <w:numPr>
          <w:ilvl w:val="1"/>
          <w:numId w:val="21"/>
        </w:numPr>
        <w:shd w:val="clear" w:color="auto" w:fill="FFFFFF"/>
        <w:tabs>
          <w:tab w:val="left" w:pos="1134"/>
          <w:tab w:val="left" w:pos="1418"/>
        </w:tabs>
        <w:ind w:left="0" w:firstLine="709"/>
        <w:jc w:val="both"/>
      </w:pPr>
      <w:r>
        <w:t>Договор может быть прекращен (расторгнут) по соглашению Сторон. Сторон</w:t>
      </w:r>
      <w:r>
        <w:t xml:space="preserve">а, имеющая намерение расторгнуть Договор, обязана направить письменное уведомление об этом другой Стороне в порядке, предусмотренном пунктом </w:t>
      </w:r>
      <w:r>
        <w:rPr>
          <w:highlight w:val="lightGray"/>
        </w:rPr>
        <w:t>14.8</w:t>
      </w:r>
      <w:r>
        <w:t xml:space="preserve"> Договора, с приложением подписанного соглашения о расторжении Договора. Уведомление о расторжении Договора дол</w:t>
      </w:r>
      <w:r>
        <w:t>жно быть рассмотрено Стороной-получателем в течение 30 (тридцати) календарных дней со дня его получения.</w:t>
      </w:r>
    </w:p>
    <w:p w:rsidR="006E53DF" w:rsidRDefault="00F70AB5">
      <w:pPr>
        <w:pStyle w:val="afb"/>
        <w:numPr>
          <w:ilvl w:val="1"/>
          <w:numId w:val="21"/>
        </w:numPr>
        <w:shd w:val="clear" w:color="auto" w:fill="FFFFFF"/>
        <w:tabs>
          <w:tab w:val="left" w:pos="1134"/>
          <w:tab w:val="left" w:pos="1418"/>
        </w:tabs>
        <w:ind w:left="0" w:firstLine="709"/>
        <w:jc w:val="both"/>
      </w:pPr>
      <w: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w:t>
      </w:r>
      <w:r>
        <w:t xml:space="preserve">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rsidR="006E53DF" w:rsidRDefault="00F70AB5">
      <w:pPr>
        <w:pStyle w:val="afb"/>
        <w:shd w:val="clear" w:color="auto" w:fill="FFFFFF"/>
        <w:tabs>
          <w:tab w:val="left" w:pos="1134"/>
          <w:tab w:val="left" w:pos="1418"/>
        </w:tabs>
        <w:ind w:left="0" w:firstLine="709"/>
        <w:jc w:val="both"/>
      </w:pPr>
      <w:r>
        <w:t xml:space="preserve">Возмещение убытков Исполнителя, вызванных отказом от Договора (исполнения </w:t>
      </w:r>
      <w:r>
        <w:t>Договора), Заказчиком не производится.</w:t>
      </w:r>
    </w:p>
    <w:p w:rsidR="006E53DF" w:rsidRDefault="00F70AB5">
      <w:pPr>
        <w:pStyle w:val="afb"/>
        <w:numPr>
          <w:ilvl w:val="1"/>
          <w:numId w:val="21"/>
        </w:numPr>
        <w:shd w:val="clear" w:color="auto" w:fill="FFFFFF"/>
        <w:tabs>
          <w:tab w:val="left" w:pos="1134"/>
          <w:tab w:val="left" w:pos="1418"/>
        </w:tabs>
        <w:ind w:left="0" w:firstLine="709"/>
        <w:jc w:val="both"/>
      </w:pPr>
      <w:r>
        <w:t xml:space="preserve">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w:t>
      </w:r>
      <w:r>
        <w:t>(исполнения Договора).</w:t>
      </w:r>
    </w:p>
    <w:p w:rsidR="006E53DF" w:rsidRDefault="00F70AB5">
      <w:pPr>
        <w:pStyle w:val="afb"/>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w:t>
      </w:r>
      <w:r>
        <w:t>озднее 15 (пятнадцати) календарных дней с момента получения расчета суммы убытков от Заказчика.</w:t>
      </w:r>
    </w:p>
    <w:p w:rsidR="006E53DF" w:rsidRDefault="00F70AB5">
      <w:pPr>
        <w:pStyle w:val="afb"/>
        <w:numPr>
          <w:ilvl w:val="1"/>
          <w:numId w:val="21"/>
        </w:numPr>
        <w:shd w:val="clear" w:color="auto" w:fill="FFFFFF"/>
        <w:tabs>
          <w:tab w:val="left" w:pos="1134"/>
        </w:tabs>
        <w:ind w:left="0" w:firstLine="709"/>
        <w:jc w:val="both"/>
      </w:pPr>
      <w:r>
        <w:t>Стороны установили, что существенным нарушением Договора Исполнителем является:</w:t>
      </w:r>
    </w:p>
    <w:p w:rsidR="006E53DF" w:rsidRDefault="00F70AB5">
      <w:pPr>
        <w:pStyle w:val="afb"/>
        <w:numPr>
          <w:ilvl w:val="0"/>
          <w:numId w:val="5"/>
        </w:numPr>
        <w:tabs>
          <w:tab w:val="left" w:pos="1134"/>
        </w:tabs>
        <w:ind w:left="0" w:firstLine="709"/>
        <w:jc w:val="both"/>
      </w:pPr>
      <w:r>
        <w:t xml:space="preserve">нарушение Исполнителем начального и конечного сроков оказания Услуг по Договору </w:t>
      </w:r>
      <w:r>
        <w:t>более чем на 60 (шестьдесят) календарных дней по причинам, не зависящим от Заказчика;</w:t>
      </w:r>
    </w:p>
    <w:p w:rsidR="006E53DF" w:rsidRDefault="00F70AB5">
      <w:pPr>
        <w:pStyle w:val="afb"/>
        <w:numPr>
          <w:ilvl w:val="0"/>
          <w:numId w:val="5"/>
        </w:numPr>
        <w:tabs>
          <w:tab w:val="left" w:pos="1134"/>
        </w:tabs>
        <w:ind w:left="0" w:firstLine="709"/>
        <w:jc w:val="both"/>
      </w:pPr>
      <w: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w:t>
      </w:r>
      <w:r>
        <w:t>остатков Услуг влечет нарушение сроков оказания Услуг более чем на 60 (шестьдесят) календарных дней либо такие недостатки являются неустранимыми;</w:t>
      </w:r>
    </w:p>
    <w:p w:rsidR="006E53DF" w:rsidRDefault="00F70AB5">
      <w:pPr>
        <w:pStyle w:val="afb"/>
        <w:numPr>
          <w:ilvl w:val="0"/>
          <w:numId w:val="5"/>
        </w:numPr>
        <w:tabs>
          <w:tab w:val="left" w:pos="1134"/>
        </w:tabs>
        <w:ind w:left="0" w:firstLine="709"/>
        <w:jc w:val="both"/>
        <w:rPr>
          <w:highlight w:val="lightGray"/>
        </w:rPr>
      </w:pPr>
      <w:r>
        <w:rPr>
          <w:highlight w:val="lightGray"/>
        </w:rPr>
        <w:t>отсутствие (по причине отзыва, прекращения, приостановления действия, признания недействительным или по другим</w:t>
      </w:r>
      <w:r>
        <w:rPr>
          <w:highlight w:val="lightGray"/>
        </w:rPr>
        <w:t xml:space="preserve"> основаниям) допусков, разрешений и / или лицензий;</w:t>
      </w:r>
    </w:p>
    <w:p w:rsidR="006E53DF" w:rsidRDefault="00F70AB5">
      <w:pPr>
        <w:pStyle w:val="afb"/>
        <w:numPr>
          <w:ilvl w:val="0"/>
          <w:numId w:val="5"/>
        </w:numPr>
        <w:tabs>
          <w:tab w:val="left" w:pos="1134"/>
        </w:tabs>
        <w:ind w:left="0" w:firstLine="709"/>
        <w:jc w:val="both"/>
      </w:pPr>
      <w:r>
        <w:rPr>
          <w:highlight w:val="lightGray"/>
        </w:rPr>
        <w:t>принятие актов государственных органов или организаций, лишающих Исполнителя в установленном порядке права на оказание Услуг по Договору</w:t>
      </w:r>
      <w:r>
        <w:t>;</w:t>
      </w:r>
    </w:p>
    <w:p w:rsidR="006E53DF" w:rsidRDefault="00F70AB5">
      <w:pPr>
        <w:pStyle w:val="afb"/>
        <w:numPr>
          <w:ilvl w:val="0"/>
          <w:numId w:val="5"/>
        </w:numPr>
        <w:tabs>
          <w:tab w:val="left" w:pos="1134"/>
        </w:tabs>
        <w:ind w:left="0" w:firstLine="709"/>
        <w:jc w:val="both"/>
      </w:pPr>
      <w:r>
        <w:t>наложение ареста на имущество Исполнителя, введение арбитражным су</w:t>
      </w:r>
      <w:r>
        <w:t>дом процедуры несостоятельности (банкротства) в отношении Исполнителя;</w:t>
      </w:r>
    </w:p>
    <w:p w:rsidR="006E53DF" w:rsidRDefault="00F70AB5">
      <w:pPr>
        <w:pStyle w:val="afb"/>
        <w:numPr>
          <w:ilvl w:val="0"/>
          <w:numId w:val="5"/>
        </w:numPr>
        <w:tabs>
          <w:tab w:val="left" w:pos="1134"/>
        </w:tabs>
        <w:ind w:left="0" w:firstLine="709"/>
        <w:jc w:val="both"/>
      </w:pPr>
      <w: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w:t>
      </w:r>
      <w:r>
        <w:t>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rsidR="006E53DF" w:rsidRDefault="00F70AB5">
      <w:pPr>
        <w:pStyle w:val="afb"/>
        <w:numPr>
          <w:ilvl w:val="1"/>
          <w:numId w:val="21"/>
        </w:numPr>
        <w:shd w:val="clear" w:color="auto" w:fill="FFFFFF"/>
        <w:tabs>
          <w:tab w:val="left" w:pos="1134"/>
        </w:tabs>
        <w:ind w:left="0" w:firstLine="709"/>
        <w:jc w:val="both"/>
      </w:pPr>
      <w:r>
        <w:t>В случае отказа За</w:t>
      </w:r>
      <w:r>
        <w:t xml:space="preserve">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rsidR="006E53DF" w:rsidRDefault="00F70AB5">
      <w:pPr>
        <w:pStyle w:val="afb"/>
        <w:numPr>
          <w:ilvl w:val="1"/>
          <w:numId w:val="21"/>
        </w:numPr>
        <w:shd w:val="clear" w:color="auto" w:fill="FFFFFF"/>
        <w:tabs>
          <w:tab w:val="left" w:pos="1134"/>
        </w:tabs>
        <w:ind w:left="0" w:firstLine="709"/>
        <w:jc w:val="both"/>
      </w:pPr>
      <w:r>
        <w:t>С даты прекр</w:t>
      </w:r>
      <w:r>
        <w:t>ащения Договора Исполнитель обязан прекратить оказание Услуг, и в согласованные Сторонами сроки передать Заказчику результат Услуг, техническую и иную полученную документацию.</w:t>
      </w:r>
    </w:p>
    <w:p w:rsidR="006E53DF" w:rsidRDefault="00F70AB5">
      <w:pPr>
        <w:pStyle w:val="afb"/>
        <w:numPr>
          <w:ilvl w:val="1"/>
          <w:numId w:val="21"/>
        </w:numPr>
        <w:shd w:val="clear" w:color="auto" w:fill="FFFFFF"/>
        <w:tabs>
          <w:tab w:val="left" w:pos="1134"/>
        </w:tabs>
        <w:ind w:left="0" w:firstLine="709"/>
        <w:jc w:val="both"/>
      </w:pPr>
      <w:r>
        <w:t>При прекращении (расторжении) Договора по основаниям, указанным в настоящем разд</w:t>
      </w:r>
      <w:r>
        <w:t>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rsidR="006E53DF" w:rsidRDefault="006E53DF">
      <w:pPr>
        <w:pStyle w:val="afb"/>
        <w:shd w:val="clear" w:color="auto" w:fill="FFFFFF"/>
        <w:tabs>
          <w:tab w:val="left" w:pos="1134"/>
        </w:tabs>
        <w:ind w:left="709"/>
        <w:jc w:val="both"/>
      </w:pPr>
    </w:p>
    <w:p w:rsidR="006E53DF" w:rsidRDefault="00F70AB5">
      <w:pPr>
        <w:pStyle w:val="afb"/>
        <w:numPr>
          <w:ilvl w:val="0"/>
          <w:numId w:val="21"/>
        </w:numPr>
        <w:shd w:val="clear" w:color="auto" w:fill="FFFFFF"/>
        <w:tabs>
          <w:tab w:val="left" w:pos="426"/>
          <w:tab w:val="left" w:pos="1134"/>
        </w:tabs>
        <w:ind w:left="0" w:firstLine="0"/>
        <w:jc w:val="center"/>
      </w:pPr>
      <w:r>
        <w:rPr>
          <w:b/>
          <w:bCs/>
        </w:rPr>
        <w:t>Заключительные положения</w:t>
      </w:r>
    </w:p>
    <w:p w:rsidR="006E53DF" w:rsidRDefault="00F70AB5">
      <w:pPr>
        <w:pStyle w:val="afb"/>
        <w:numPr>
          <w:ilvl w:val="1"/>
          <w:numId w:val="21"/>
        </w:numPr>
        <w:shd w:val="clear" w:color="auto" w:fill="FFFFFF"/>
        <w:tabs>
          <w:tab w:val="left" w:pos="426"/>
          <w:tab w:val="left" w:pos="709"/>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r>
        <w:rPr>
          <w:highlight w:val="lightGray"/>
        </w:rPr>
        <w:t>В соответствии с пунктом 2 статьи 425 Гражданского кодекса РФ условия Договора применяются к отношениям С</w:t>
      </w:r>
      <w:r>
        <w:rPr>
          <w:highlight w:val="lightGray"/>
        </w:rPr>
        <w:t>торон, возникшим с __________</w:t>
      </w:r>
      <w:r>
        <w:t>.</w:t>
      </w:r>
    </w:p>
    <w:p w:rsidR="006E53DF" w:rsidRDefault="00F70AB5">
      <w:pPr>
        <w:numPr>
          <w:ilvl w:val="1"/>
          <w:numId w:val="21"/>
        </w:numPr>
        <w:snapToGrid w:val="0"/>
        <w:ind w:left="0" w:firstLine="709"/>
        <w:jc w:val="both"/>
        <w:rPr>
          <w:highlight w:val="lightGray"/>
          <w:lang w:val="ru-RU" w:eastAsia="en-US"/>
        </w:rPr>
      </w:pPr>
      <w:r>
        <w:rPr>
          <w:highlight w:val="lightGray"/>
          <w:lang w:val="ru-RU" w:eastAsia="en-US"/>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w:t>
      </w:r>
      <w:r>
        <w:rPr>
          <w:highlight w:val="lightGray"/>
          <w:lang w:val="ru-RU" w:eastAsia="en-US"/>
        </w:rPr>
        <w:t xml:space="preserve">дписями (далее – УКЭП) уполномоченных представителей Сторон. </w:t>
      </w:r>
    </w:p>
    <w:p w:rsidR="006E53DF" w:rsidRDefault="00F70AB5">
      <w:pPr>
        <w:ind w:firstLine="709"/>
        <w:jc w:val="both"/>
        <w:rPr>
          <w:lang w:val="ru-RU" w:eastAsia="en-US"/>
        </w:rPr>
      </w:pPr>
      <w:r>
        <w:rPr>
          <w:highlight w:val="lightGray"/>
          <w:lang w:val="ru-RU"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w:t>
      </w:r>
      <w:r>
        <w:rPr>
          <w:highlight w:val="lightGray"/>
          <w:lang w:val="ru-RU" w:eastAsia="en-US"/>
        </w:rPr>
        <w:t>Сторон</w:t>
      </w:r>
      <w:r>
        <w:rPr>
          <w:rStyle w:val="a6"/>
          <w:highlight w:val="lightGray"/>
          <w:lang w:val="ru-RU" w:eastAsia="en-US"/>
        </w:rPr>
        <w:footnoteReference w:id="4"/>
      </w:r>
      <w:r>
        <w:rPr>
          <w:highlight w:val="lightGray"/>
          <w:lang w:val="ru-RU" w:eastAsia="en-US"/>
        </w:rPr>
        <w:t>.</w:t>
      </w:r>
    </w:p>
    <w:p w:rsidR="006E53DF" w:rsidRDefault="00F70AB5">
      <w:pPr>
        <w:pStyle w:val="afb"/>
        <w:numPr>
          <w:ilvl w:val="1"/>
          <w:numId w:val="21"/>
        </w:numPr>
        <w:shd w:val="clear" w:color="auto" w:fill="FFFFFF"/>
        <w:tabs>
          <w:tab w:val="left" w:pos="426"/>
          <w:tab w:val="left" w:pos="709"/>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w:t>
      </w:r>
      <w:r>
        <w:t xml:space="preserve">пунктом </w:t>
      </w:r>
      <w:r>
        <w:rPr>
          <w:highlight w:val="lightGray"/>
        </w:rPr>
        <w:t>14.7</w:t>
      </w:r>
      <w:r>
        <w:t xml:space="preserve"> Договора. </w:t>
      </w:r>
    </w:p>
    <w:p w:rsidR="006E53DF" w:rsidRDefault="00F70AB5">
      <w:pPr>
        <w:pStyle w:val="afb"/>
        <w:numPr>
          <w:ilvl w:val="1"/>
          <w:numId w:val="21"/>
        </w:numPr>
        <w:shd w:val="clear" w:color="auto" w:fill="FFFFFF"/>
        <w:tabs>
          <w:tab w:val="left" w:pos="426"/>
          <w:tab w:val="left" w:pos="709"/>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6E53DF" w:rsidRDefault="00F70AB5">
      <w:pPr>
        <w:pStyle w:val="afb"/>
        <w:numPr>
          <w:ilvl w:val="1"/>
          <w:numId w:val="21"/>
        </w:numPr>
        <w:shd w:val="clear" w:color="auto" w:fill="FFFFFF"/>
        <w:tabs>
          <w:tab w:val="left" w:pos="426"/>
          <w:tab w:val="left" w:pos="709"/>
        </w:tabs>
        <w:ind w:left="0" w:firstLine="709"/>
        <w:jc w:val="both"/>
      </w:pPr>
      <w:r>
        <w:t>В случае наличия любых расхождений между содержанием Договора и приложений к нему, приоритет име</w:t>
      </w:r>
      <w:r>
        <w:t>ет текст Договора.</w:t>
      </w:r>
    </w:p>
    <w:p w:rsidR="006E53DF" w:rsidRDefault="00F70AB5">
      <w:pPr>
        <w:pStyle w:val="afb"/>
        <w:numPr>
          <w:ilvl w:val="1"/>
          <w:numId w:val="21"/>
        </w:numPr>
        <w:shd w:val="clear" w:color="auto" w:fill="FFFFFF"/>
        <w:tabs>
          <w:tab w:val="left" w:pos="426"/>
          <w:tab w:val="left" w:pos="709"/>
        </w:tabs>
        <w:ind w:left="0" w:firstLine="709"/>
        <w:jc w:val="both"/>
      </w:pPr>
      <w: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Pr>
          <w:highlight w:val="lightGray"/>
        </w:rPr>
        <w:t>14.8</w:t>
      </w:r>
      <w:r>
        <w:t xml:space="preserve"> Договора. Использование средств</w:t>
      </w:r>
      <w:r>
        <w:t xml:space="preserve">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6E53DF" w:rsidRDefault="00F70AB5">
      <w:pPr>
        <w:pStyle w:val="afb"/>
        <w:numPr>
          <w:ilvl w:val="1"/>
          <w:numId w:val="21"/>
        </w:numPr>
        <w:shd w:val="clear" w:color="auto" w:fill="FFFFFF"/>
        <w:tabs>
          <w:tab w:val="left" w:pos="426"/>
          <w:tab w:val="left" w:pos="709"/>
        </w:tabs>
        <w:ind w:left="0" w:firstLine="709"/>
        <w:jc w:val="both"/>
      </w:pPr>
      <w:r>
        <w:t xml:space="preserve">Стороны обязуются уведомлять друг друга об изменении адреса и / </w:t>
      </w:r>
      <w:r>
        <w:t xml:space="preserve">или реквизитов, указанных в разделе 16 Договора, не позднее 3 (трех) рабочих дней после такого изменения в порядке, установленном пунктом </w:t>
      </w:r>
      <w:r>
        <w:rPr>
          <w:highlight w:val="lightGray"/>
        </w:rPr>
        <w:t>14.8</w:t>
      </w:r>
      <w:r>
        <w:t xml:space="preserve"> Договора. </w:t>
      </w:r>
    </w:p>
    <w:p w:rsidR="006E53DF" w:rsidRDefault="00F70AB5">
      <w:pPr>
        <w:pStyle w:val="afb"/>
        <w:numPr>
          <w:ilvl w:val="1"/>
          <w:numId w:val="21"/>
        </w:numPr>
        <w:shd w:val="clear" w:color="auto" w:fill="FFFFFF"/>
        <w:tabs>
          <w:tab w:val="left" w:pos="426"/>
          <w:tab w:val="left" w:pos="709"/>
        </w:tabs>
        <w:ind w:left="0" w:firstLine="709"/>
        <w:jc w:val="both"/>
      </w:pPr>
      <w:r>
        <w:t xml:space="preserve">Письма, уведомления и / или сообщения направляются Стороне-получателю следующими способами: </w:t>
      </w:r>
    </w:p>
    <w:p w:rsidR="006E53DF" w:rsidRDefault="00F70AB5">
      <w:pPr>
        <w:widowControl w:val="0"/>
        <w:tabs>
          <w:tab w:val="left" w:pos="1418"/>
        </w:tabs>
        <w:ind w:firstLine="709"/>
        <w:jc w:val="both"/>
        <w:rPr>
          <w:lang w:val="ru-RU"/>
        </w:rPr>
      </w:pPr>
      <w:r>
        <w:rPr>
          <w:bCs/>
          <w:lang w:val="ru-RU"/>
        </w:rPr>
        <w:t>14.8.1. З</w:t>
      </w:r>
      <w:r>
        <w:rPr>
          <w:bCs/>
          <w:lang w:val="ru-RU"/>
        </w:rPr>
        <w:t xml:space="preserve">аказным почтовым отправлением с уведомлением о вручении </w:t>
      </w:r>
      <w:r>
        <w:rPr>
          <w:lang w:val="ru-RU"/>
        </w:rPr>
        <w:t xml:space="preserve">по адресу ее места </w:t>
      </w:r>
      <w:r>
        <w:rPr>
          <w:highlight w:val="lightGray"/>
          <w:lang w:val="ru-RU"/>
        </w:rPr>
        <w:t>нахождения / почтовому адресу</w:t>
      </w:r>
      <w:r>
        <w:rPr>
          <w:lang w:val="ru-RU"/>
        </w:rPr>
        <w:t xml:space="preserve">, указанному в разделе 16 Договора, или в ранее полученном уведомлении Стороны об изменении адреса </w:t>
      </w:r>
      <w:r>
        <w:rPr>
          <w:bCs/>
          <w:lang w:val="ru-RU"/>
        </w:rPr>
        <w:t xml:space="preserve">– </w:t>
      </w:r>
      <w:r>
        <w:rPr>
          <w:lang w:val="ru-RU"/>
        </w:rPr>
        <w:t>в дату фактического вручения почтового отправления,</w:t>
      </w:r>
      <w:r>
        <w:rPr>
          <w:lang w:val="ru-RU"/>
        </w:rPr>
        <w:t xml:space="preserve">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6E53DF" w:rsidRDefault="00F70AB5">
      <w:pPr>
        <w:pStyle w:val="afb"/>
        <w:ind w:left="0" w:firstLine="709"/>
        <w:jc w:val="both"/>
      </w:pPr>
      <w:r>
        <w:rPr>
          <w:bCs/>
        </w:rPr>
        <w:t xml:space="preserve">14.8.2. Доставкой лично или курьером Стороны-отправителя </w:t>
      </w:r>
      <w:r>
        <w:t xml:space="preserve">по адресу ее места </w:t>
      </w:r>
      <w:r>
        <w:rPr>
          <w:highlight w:val="lightGray"/>
        </w:rPr>
        <w:t>нахождения /</w:t>
      </w:r>
      <w:r>
        <w:rPr>
          <w:highlight w:val="lightGray"/>
        </w:rPr>
        <w:t xml:space="preserve"> почтовому адресу</w:t>
      </w:r>
      <w:r>
        <w:t>, указанному в разделе 16 Договора, или в ранее полученном уведомлении Стороны об изменении адреса</w:t>
      </w:r>
      <w:r>
        <w:rPr>
          <w:bCs/>
        </w:rPr>
        <w:t xml:space="preserve"> – в дату и время фактического приема уведомления Стороной-получателем с отметкой о получении</w:t>
      </w:r>
      <w:r>
        <w:t xml:space="preserve">; </w:t>
      </w:r>
    </w:p>
    <w:p w:rsidR="006E53DF" w:rsidRDefault="00F70AB5">
      <w:pPr>
        <w:pStyle w:val="afb"/>
        <w:ind w:left="0" w:firstLine="709"/>
        <w:jc w:val="both"/>
        <w:rPr>
          <w:bCs/>
        </w:rPr>
      </w:pPr>
      <w:bookmarkStart w:id="14" w:name="_Ref361338032"/>
      <w:r>
        <w:rPr>
          <w:bCs/>
        </w:rPr>
        <w:t xml:space="preserve">14.8.3. </w:t>
      </w:r>
      <w:bookmarkEnd w:id="14"/>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6E53DF" w:rsidRDefault="00F70AB5">
      <w:pPr>
        <w:pStyle w:val="afb"/>
        <w:shd w:val="clear" w:color="auto" w:fill="FFFFFF"/>
        <w:tabs>
          <w:tab w:val="left" w:pos="0"/>
          <w:tab w:val="left" w:pos="1418"/>
          <w:tab w:val="left" w:pos="1701"/>
        </w:tabs>
        <w:ind w:left="0" w:firstLine="709"/>
        <w:jc w:val="both"/>
        <w:rPr>
          <w:bCs/>
        </w:rPr>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w:t>
      </w:r>
      <w:r>
        <w:rPr>
          <w:bCs/>
        </w:rPr>
        <w:t xml:space="preserve">занными в пунктах </w:t>
      </w:r>
      <w:r>
        <w:rPr>
          <w:bCs/>
          <w:highlight w:val="lightGray"/>
        </w:rPr>
        <w:t>14.8.1, 14.8.2</w:t>
      </w:r>
      <w:r>
        <w:rPr>
          <w:bCs/>
        </w:rPr>
        <w:t xml:space="preserve"> Договора. </w:t>
      </w:r>
    </w:p>
    <w:p w:rsidR="006E53DF" w:rsidRDefault="00F70AB5">
      <w:pPr>
        <w:pStyle w:val="afb"/>
        <w:numPr>
          <w:ilvl w:val="1"/>
          <w:numId w:val="21"/>
        </w:numPr>
        <w:shd w:val="clear" w:color="auto" w:fill="FFFFFF"/>
        <w:tabs>
          <w:tab w:val="left" w:pos="709"/>
        </w:tabs>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t>законодательством</w:t>
      </w:r>
      <w:r>
        <w:rPr>
          <w:bCs/>
        </w:rPr>
        <w:t xml:space="preserve"> Российской Федерации или Договором, не означает отказ </w:t>
      </w:r>
      <w:r>
        <w:rPr>
          <w:bCs/>
        </w:rPr>
        <w:t xml:space="preserve">от такого права и не влечет прекращения возможности реализовать это право в будущем. </w:t>
      </w:r>
    </w:p>
    <w:p w:rsidR="006E53DF" w:rsidRDefault="00F70AB5">
      <w:pPr>
        <w:pStyle w:val="afb"/>
        <w:numPr>
          <w:ilvl w:val="1"/>
          <w:numId w:val="21"/>
        </w:numPr>
        <w:shd w:val="clear" w:color="auto" w:fill="FFFFFF"/>
        <w:tabs>
          <w:tab w:val="left" w:pos="709"/>
        </w:tabs>
        <w:ind w:left="0" w:firstLine="709"/>
        <w:jc w:val="both"/>
        <w:rPr>
          <w:bCs/>
        </w:rPr>
      </w:pPr>
      <w:r>
        <w:rPr>
          <w:bCs/>
        </w:rPr>
        <w:t>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rStyle w:val="a6"/>
          <w:bCs/>
        </w:rPr>
        <w:footnoteReference w:id="5"/>
      </w:r>
      <w:r>
        <w:rPr>
          <w:bCs/>
        </w:rPr>
        <w:t>.</w:t>
      </w:r>
    </w:p>
    <w:p w:rsidR="006E53DF" w:rsidRDefault="00F70AB5">
      <w:pPr>
        <w:pStyle w:val="afb"/>
        <w:numPr>
          <w:ilvl w:val="1"/>
          <w:numId w:val="21"/>
        </w:numPr>
        <w:shd w:val="clear" w:color="auto" w:fill="FFFFFF"/>
        <w:tabs>
          <w:tab w:val="left" w:pos="709"/>
        </w:tabs>
        <w:ind w:left="0" w:firstLine="709"/>
        <w:jc w:val="both"/>
        <w:rPr>
          <w:bCs/>
        </w:rPr>
      </w:pPr>
      <w:r>
        <w:rPr>
          <w:bCs/>
        </w:rPr>
        <w:t>В соо</w:t>
      </w:r>
      <w:r>
        <w:rPr>
          <w:bCs/>
        </w:rPr>
        <w:t>тветствии с действующим законодательством датой подписания Договора считается дата последнего подписанта.</w:t>
      </w:r>
    </w:p>
    <w:p w:rsidR="006E53DF" w:rsidRDefault="00F70AB5">
      <w:pPr>
        <w:pStyle w:val="afb"/>
        <w:numPr>
          <w:ilvl w:val="1"/>
          <w:numId w:val="21"/>
        </w:numPr>
        <w:shd w:val="clear" w:color="auto" w:fill="FFFFFF"/>
        <w:tabs>
          <w:tab w:val="left" w:pos="709"/>
        </w:tabs>
        <w:ind w:left="0" w:firstLine="709"/>
        <w:jc w:val="both"/>
        <w:rPr>
          <w:bCs/>
        </w:rPr>
      </w:pPr>
      <w:r>
        <w:t xml:space="preserve">Во всем остальном, что не урегулировано Договором, Стороны руководствуются законодательством Российской Федерации. </w:t>
      </w:r>
    </w:p>
    <w:p w:rsidR="006E53DF" w:rsidRDefault="006E53DF">
      <w:pPr>
        <w:pStyle w:val="afb"/>
        <w:shd w:val="clear" w:color="auto" w:fill="FFFFFF"/>
        <w:tabs>
          <w:tab w:val="left" w:pos="709"/>
        </w:tabs>
        <w:ind w:left="0"/>
        <w:jc w:val="both"/>
        <w:rPr>
          <w:bCs/>
        </w:rPr>
      </w:pPr>
    </w:p>
    <w:p w:rsidR="006E53DF" w:rsidRDefault="00F70AB5">
      <w:pPr>
        <w:pStyle w:val="afb"/>
        <w:numPr>
          <w:ilvl w:val="0"/>
          <w:numId w:val="15"/>
        </w:numPr>
        <w:shd w:val="clear" w:color="auto" w:fill="FFFFFF"/>
        <w:tabs>
          <w:tab w:val="left" w:pos="426"/>
        </w:tabs>
        <w:ind w:left="0" w:firstLine="0"/>
        <w:jc w:val="center"/>
      </w:pPr>
      <w:r>
        <w:rPr>
          <w:b/>
          <w:bCs/>
        </w:rPr>
        <w:t>Список приложений</w:t>
      </w:r>
    </w:p>
    <w:p w:rsidR="006E53DF" w:rsidRDefault="00F70AB5">
      <w:pPr>
        <w:tabs>
          <w:tab w:val="left" w:pos="2127"/>
          <w:tab w:val="left" w:pos="2410"/>
        </w:tabs>
        <w:jc w:val="both"/>
        <w:rPr>
          <w:lang w:val="ru-RU"/>
        </w:rPr>
      </w:pPr>
      <w:r>
        <w:rPr>
          <w:lang w:val="ru-RU"/>
        </w:rPr>
        <w:t xml:space="preserve">Приложение № 1 </w:t>
      </w:r>
      <w:r>
        <w:rPr>
          <w:lang w:val="ru-RU"/>
        </w:rPr>
        <w:t>– Задание на оказание Услуг;</w:t>
      </w:r>
    </w:p>
    <w:p w:rsidR="006E53DF" w:rsidRDefault="00F70AB5">
      <w:pPr>
        <w:tabs>
          <w:tab w:val="left" w:pos="2127"/>
          <w:tab w:val="left" w:pos="2410"/>
        </w:tabs>
        <w:jc w:val="both"/>
        <w:rPr>
          <w:lang w:val="ru-RU"/>
        </w:rPr>
      </w:pPr>
      <w:r>
        <w:rPr>
          <w:lang w:val="ru-RU"/>
        </w:rPr>
        <w:t xml:space="preserve">Приложение № 2.1 </w:t>
      </w:r>
      <w:r>
        <w:rPr>
          <w:bCs/>
          <w:lang w:val="ru-RU"/>
        </w:rPr>
        <w:t>– Форма з</w:t>
      </w:r>
      <w:r>
        <w:rPr>
          <w:lang w:val="ru-RU"/>
        </w:rPr>
        <w:t>аявки на оказание Услуг;</w:t>
      </w:r>
    </w:p>
    <w:p w:rsidR="006E53DF" w:rsidRDefault="00F70AB5">
      <w:pPr>
        <w:tabs>
          <w:tab w:val="left" w:pos="2127"/>
          <w:tab w:val="left" w:pos="2410"/>
        </w:tabs>
        <w:jc w:val="both"/>
        <w:rPr>
          <w:bCs/>
          <w:lang w:val="ru-RU"/>
        </w:rPr>
      </w:pPr>
      <w:r>
        <w:rPr>
          <w:lang w:val="ru-RU"/>
        </w:rPr>
        <w:t>Приложение 2.2 – Форма расчета стоимости Услуг по Заявке;</w:t>
      </w:r>
    </w:p>
    <w:p w:rsidR="006E53DF" w:rsidRDefault="00F70AB5">
      <w:pPr>
        <w:tabs>
          <w:tab w:val="left" w:pos="2127"/>
          <w:tab w:val="left" w:pos="2410"/>
        </w:tabs>
        <w:jc w:val="both"/>
        <w:rPr>
          <w:lang w:val="ru-RU" w:eastAsia="en-US"/>
        </w:rPr>
      </w:pPr>
      <w:r>
        <w:rPr>
          <w:highlight w:val="lightGray"/>
          <w:lang w:val="ru-RU"/>
        </w:rPr>
        <w:t>Приложение № 3 –</w:t>
      </w:r>
      <w:r>
        <w:rPr>
          <w:highlight w:val="lightGray"/>
          <w:lang w:val="ru-RU" w:eastAsia="en-US"/>
        </w:rPr>
        <w:t xml:space="preserve"> Расчет стоимости Услуг</w:t>
      </w:r>
      <w:r>
        <w:rPr>
          <w:lang w:val="ru-RU" w:eastAsia="en-US"/>
        </w:rPr>
        <w:t>;</w:t>
      </w:r>
    </w:p>
    <w:p w:rsidR="006E53DF" w:rsidRDefault="00F70AB5">
      <w:pPr>
        <w:tabs>
          <w:tab w:val="left" w:pos="2127"/>
          <w:tab w:val="left" w:pos="2410"/>
        </w:tabs>
        <w:jc w:val="both"/>
        <w:rPr>
          <w:lang w:val="ru-RU"/>
        </w:rPr>
      </w:pPr>
      <w:r>
        <w:rPr>
          <w:bCs/>
          <w:lang w:val="ru-RU"/>
        </w:rPr>
        <w:t>Приложение № 4</w:t>
      </w:r>
      <w:r>
        <w:rPr>
          <w:lang w:val="ru-RU"/>
        </w:rPr>
        <w:t xml:space="preserve"> – Форма Акта об оказании Услуг;</w:t>
      </w:r>
    </w:p>
    <w:p w:rsidR="006E53DF" w:rsidRDefault="00F70AB5">
      <w:pPr>
        <w:pStyle w:val="afb"/>
        <w:shd w:val="clear" w:color="auto" w:fill="FFFFFF"/>
        <w:ind w:left="0"/>
        <w:jc w:val="both"/>
      </w:pPr>
      <w:r>
        <w:rPr>
          <w:bCs/>
        </w:rPr>
        <w:t>Приложение № 5 — Соглашение об</w:t>
      </w:r>
      <w:r>
        <w:rPr>
          <w:bCs/>
        </w:rPr>
        <w:t xml:space="preserve"> использовании электронного документооборота.</w:t>
      </w:r>
    </w:p>
    <w:p w:rsidR="006E53DF" w:rsidRDefault="006E53DF">
      <w:pPr>
        <w:pStyle w:val="afb"/>
        <w:shd w:val="clear" w:color="auto" w:fill="FFFFFF"/>
        <w:tabs>
          <w:tab w:val="left" w:pos="1134"/>
          <w:tab w:val="left" w:pos="2127"/>
          <w:tab w:val="left" w:pos="2410"/>
        </w:tabs>
        <w:ind w:left="0"/>
        <w:rPr>
          <w:lang w:eastAsia="en-US"/>
        </w:rPr>
      </w:pPr>
    </w:p>
    <w:p w:rsidR="006E53DF" w:rsidRDefault="006E53DF">
      <w:pPr>
        <w:pStyle w:val="afb"/>
        <w:shd w:val="clear" w:color="auto" w:fill="FFFFFF"/>
        <w:tabs>
          <w:tab w:val="left" w:pos="1134"/>
          <w:tab w:val="left" w:pos="2127"/>
          <w:tab w:val="left" w:pos="2410"/>
        </w:tabs>
        <w:ind w:left="0"/>
        <w:rPr>
          <w:lang w:eastAsia="en-US"/>
        </w:rPr>
      </w:pPr>
    </w:p>
    <w:p w:rsidR="006E53DF" w:rsidRDefault="00F70AB5">
      <w:pPr>
        <w:shd w:val="clear" w:color="auto" w:fill="FFFFFF"/>
        <w:tabs>
          <w:tab w:val="left" w:pos="426"/>
        </w:tabs>
        <w:jc w:val="center"/>
        <w:rPr>
          <w:b/>
          <w:bCs/>
          <w:color w:val="000000"/>
        </w:rPr>
      </w:pPr>
      <w:r>
        <w:rPr>
          <w:b/>
          <w:bCs/>
          <w:color w:val="000000"/>
          <w:lang w:val="ru-RU"/>
        </w:rPr>
        <w:t>16. Адреса и платежные реквизиты Сторон</w:t>
      </w:r>
    </w:p>
    <w:p w:rsidR="006E53DF" w:rsidRDefault="006E53DF">
      <w:pPr>
        <w:jc w:val="right"/>
        <w:rPr>
          <w:lang w:val="ru-RU"/>
        </w:rPr>
      </w:pPr>
    </w:p>
    <w:tbl>
      <w:tblPr>
        <w:tblW w:w="9287" w:type="dxa"/>
        <w:tblLayout w:type="fixed"/>
        <w:tblLook w:val="01E0" w:firstRow="1" w:lastRow="1" w:firstColumn="1" w:lastColumn="1" w:noHBand="0" w:noVBand="0"/>
      </w:tblPr>
      <w:tblGrid>
        <w:gridCol w:w="4643"/>
        <w:gridCol w:w="4644"/>
      </w:tblGrid>
      <w:tr w:rsidR="006E53DF">
        <w:tc>
          <w:tcPr>
            <w:tcW w:w="4643" w:type="dxa"/>
            <w:shd w:val="clear" w:color="auto" w:fill="auto"/>
          </w:tcPr>
          <w:p w:rsidR="006E53DF" w:rsidRDefault="00F70AB5">
            <w:pPr>
              <w:widowControl w:val="0"/>
            </w:pPr>
            <w:r>
              <w:t>ЗАКАЗЧИК:</w:t>
            </w:r>
          </w:p>
        </w:tc>
        <w:tc>
          <w:tcPr>
            <w:tcW w:w="4643" w:type="dxa"/>
            <w:shd w:val="clear" w:color="auto" w:fill="auto"/>
          </w:tcPr>
          <w:p w:rsidR="006E53DF" w:rsidRDefault="00F70AB5">
            <w:pPr>
              <w:widowControl w:val="0"/>
            </w:pPr>
            <w:r>
              <w:rPr>
                <w:lang w:val="ru-RU"/>
              </w:rPr>
              <w:t>ИСПОЛНИТЕЛЬ</w:t>
            </w:r>
            <w:r>
              <w:t>:</w:t>
            </w:r>
          </w:p>
        </w:tc>
      </w:tr>
      <w:tr w:rsidR="006E53DF">
        <w:tc>
          <w:tcPr>
            <w:tcW w:w="4643" w:type="dxa"/>
            <w:shd w:val="clear" w:color="auto" w:fill="auto"/>
          </w:tcPr>
          <w:p w:rsidR="006E53DF" w:rsidRDefault="00F70AB5">
            <w:pPr>
              <w:widowControl w:val="0"/>
              <w:rPr>
                <w:b/>
                <w:lang w:val="ru-RU"/>
              </w:rPr>
            </w:pPr>
            <w:r>
              <w:rPr>
                <w:b/>
                <w:lang w:val="ru-RU"/>
              </w:rPr>
              <w:t>Акционерное общество</w:t>
            </w:r>
          </w:p>
          <w:p w:rsidR="006E53DF" w:rsidRDefault="00F70AB5">
            <w:pPr>
              <w:widowControl w:val="0"/>
              <w:rPr>
                <w:b/>
                <w:lang w:val="ru-RU"/>
              </w:rPr>
            </w:pPr>
            <w:r>
              <w:rPr>
                <w:b/>
                <w:lang w:val="ru-RU"/>
              </w:rPr>
              <w:t>«Сахаэнерго» (АО «Сахаэнерго»)</w:t>
            </w:r>
          </w:p>
          <w:p w:rsidR="006E53DF" w:rsidRDefault="006E53DF">
            <w:pPr>
              <w:widowControl w:val="0"/>
              <w:rPr>
                <w:lang w:val="ru-RU"/>
              </w:rPr>
            </w:pPr>
          </w:p>
          <w:p w:rsidR="006E53DF" w:rsidRDefault="00F70AB5">
            <w:pPr>
              <w:widowControl w:val="0"/>
              <w:rPr>
                <w:lang w:val="ru-RU"/>
              </w:rPr>
            </w:pPr>
            <w:r>
              <w:rPr>
                <w:lang w:val="ru-RU"/>
              </w:rPr>
              <w:t xml:space="preserve">Место нахождения: </w:t>
            </w:r>
          </w:p>
          <w:p w:rsidR="006E53DF" w:rsidRDefault="00F70AB5">
            <w:pPr>
              <w:widowControl w:val="0"/>
              <w:rPr>
                <w:lang w:val="ru-RU"/>
              </w:rPr>
            </w:pPr>
            <w:r>
              <w:rPr>
                <w:lang w:val="ru-RU"/>
              </w:rPr>
              <w:t>_____________________-</w:t>
            </w:r>
          </w:p>
          <w:p w:rsidR="006E53DF" w:rsidRDefault="006E53DF">
            <w:pPr>
              <w:widowControl w:val="0"/>
              <w:rPr>
                <w:lang w:val="ru-RU"/>
              </w:rPr>
            </w:pPr>
          </w:p>
          <w:p w:rsidR="006E53DF" w:rsidRDefault="00F70AB5">
            <w:pPr>
              <w:widowControl w:val="0"/>
              <w:rPr>
                <w:lang w:val="ru-RU"/>
              </w:rPr>
            </w:pPr>
            <w:r>
              <w:rPr>
                <w:lang w:val="ru-RU"/>
              </w:rPr>
              <w:t xml:space="preserve">Почтовый адрес: </w:t>
            </w:r>
          </w:p>
          <w:p w:rsidR="006E53DF" w:rsidRDefault="00F70AB5">
            <w:pPr>
              <w:widowControl w:val="0"/>
              <w:rPr>
                <w:lang w:val="ru-RU"/>
              </w:rPr>
            </w:pPr>
            <w:r>
              <w:rPr>
                <w:lang w:val="ru-RU"/>
              </w:rPr>
              <w:t>________________________</w:t>
            </w:r>
          </w:p>
          <w:p w:rsidR="006E53DF" w:rsidRDefault="00F70AB5">
            <w:pPr>
              <w:widowControl w:val="0"/>
              <w:rPr>
                <w:lang w:val="ru-RU"/>
              </w:rPr>
            </w:pPr>
            <w:r>
              <w:rPr>
                <w:lang w:val="ru-RU"/>
              </w:rPr>
              <w:t xml:space="preserve">ОГРН ___________________, </w:t>
            </w:r>
          </w:p>
          <w:p w:rsidR="006E53DF" w:rsidRDefault="00F70AB5">
            <w:pPr>
              <w:widowControl w:val="0"/>
              <w:rPr>
                <w:lang w:val="ru-RU"/>
              </w:rPr>
            </w:pPr>
            <w:r>
              <w:rPr>
                <w:lang w:val="ru-RU"/>
              </w:rPr>
              <w:t>ИНН __________ / КПП ____________</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(номер расчетного счета)</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(наименование банка, в котором</w:t>
            </w:r>
          </w:p>
          <w:p w:rsidR="006E53DF" w:rsidRDefault="00F70AB5">
            <w:pPr>
              <w:widowControl w:val="0"/>
              <w:rPr>
                <w:lang w:val="ru-RU"/>
              </w:rPr>
            </w:pPr>
            <w:r>
              <w:rPr>
                <w:lang w:val="ru-RU"/>
              </w:rPr>
              <w:t>открыт расчетный счет)</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(номер корресп</w:t>
            </w:r>
            <w:r>
              <w:rPr>
                <w:lang w:val="ru-RU"/>
              </w:rPr>
              <w:t>ондентского счета банка)</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(БИК банка)</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(номер телефона)</w:t>
            </w:r>
          </w:p>
          <w:p w:rsidR="006E53DF" w:rsidRDefault="006E53DF">
            <w:pPr>
              <w:widowControl w:val="0"/>
              <w:rPr>
                <w:lang w:val="ru-RU"/>
              </w:rPr>
            </w:pPr>
          </w:p>
        </w:tc>
        <w:tc>
          <w:tcPr>
            <w:tcW w:w="4643" w:type="dxa"/>
            <w:shd w:val="clear" w:color="auto" w:fill="auto"/>
          </w:tcPr>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(наименование юридического лица)</w:t>
            </w:r>
          </w:p>
          <w:p w:rsidR="006E53DF" w:rsidRDefault="006E53DF">
            <w:pPr>
              <w:widowControl w:val="0"/>
              <w:rPr>
                <w:lang w:val="ru-RU"/>
              </w:rPr>
            </w:pPr>
          </w:p>
          <w:p w:rsidR="006E53DF" w:rsidRDefault="00F70AB5">
            <w:pPr>
              <w:widowControl w:val="0"/>
              <w:rPr>
                <w:lang w:val="ru-RU"/>
              </w:rPr>
            </w:pPr>
            <w:r>
              <w:rPr>
                <w:lang w:val="ru-RU"/>
              </w:rPr>
              <w:t>Место нахождения:</w:t>
            </w:r>
          </w:p>
          <w:p w:rsidR="006E53DF" w:rsidRDefault="00F70AB5">
            <w:pPr>
              <w:widowControl w:val="0"/>
              <w:rPr>
                <w:lang w:val="ru-RU"/>
              </w:rPr>
            </w:pPr>
            <w:r>
              <w:rPr>
                <w:lang w:val="ru-RU"/>
              </w:rPr>
              <w:t>_________________________________</w:t>
            </w:r>
          </w:p>
          <w:p w:rsidR="006E53DF" w:rsidRDefault="006E53DF">
            <w:pPr>
              <w:widowControl w:val="0"/>
              <w:rPr>
                <w:lang w:val="ru-RU"/>
              </w:rPr>
            </w:pPr>
          </w:p>
          <w:p w:rsidR="006E53DF" w:rsidRDefault="00F70AB5">
            <w:pPr>
              <w:widowControl w:val="0"/>
              <w:rPr>
                <w:lang w:val="ru-RU"/>
              </w:rPr>
            </w:pPr>
            <w:r>
              <w:rPr>
                <w:lang w:val="ru-RU"/>
              </w:rPr>
              <w:t>Почтовый адр</w:t>
            </w:r>
            <w:r>
              <w:rPr>
                <w:lang w:val="ru-RU"/>
              </w:rPr>
              <w:t>ес:</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ОГРН: ___________________________</w:t>
            </w:r>
          </w:p>
          <w:p w:rsidR="006E53DF" w:rsidRDefault="00F70AB5">
            <w:pPr>
              <w:widowControl w:val="0"/>
              <w:rPr>
                <w:lang w:val="ru-RU"/>
              </w:rPr>
            </w:pPr>
            <w:r>
              <w:rPr>
                <w:lang w:val="ru-RU"/>
              </w:rPr>
              <w:t>ИНН / КПП: _______________________</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(номер расчетного счета)</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(наименование банка, в котором</w:t>
            </w:r>
          </w:p>
          <w:p w:rsidR="006E53DF" w:rsidRDefault="00F70AB5">
            <w:pPr>
              <w:widowControl w:val="0"/>
              <w:rPr>
                <w:lang w:val="ru-RU"/>
              </w:rPr>
            </w:pPr>
            <w:r>
              <w:rPr>
                <w:lang w:val="ru-RU"/>
              </w:rPr>
              <w:t>открыт расчетный счет)</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(номер корреспондентского счета банка)</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(БИК банка)</w:t>
            </w:r>
          </w:p>
          <w:p w:rsidR="006E53DF" w:rsidRDefault="00F70AB5">
            <w:pPr>
              <w:widowControl w:val="0"/>
              <w:rPr>
                <w:lang w:val="ru-RU"/>
              </w:rPr>
            </w:pPr>
            <w:r>
              <w:rPr>
                <w:lang w:val="ru-RU"/>
              </w:rPr>
              <w:t>_________________________________</w:t>
            </w:r>
          </w:p>
          <w:p w:rsidR="006E53DF" w:rsidRDefault="00F70AB5">
            <w:pPr>
              <w:widowControl w:val="0"/>
              <w:rPr>
                <w:lang w:val="ru-RU"/>
              </w:rPr>
            </w:pPr>
            <w:r>
              <w:rPr>
                <w:lang w:val="ru-RU"/>
              </w:rPr>
              <w:t>(номер телефона)</w:t>
            </w:r>
          </w:p>
          <w:p w:rsidR="006E53DF" w:rsidRDefault="006E53DF">
            <w:pPr>
              <w:widowControl w:val="0"/>
              <w:rPr>
                <w:lang w:val="ru-RU"/>
              </w:rPr>
            </w:pPr>
          </w:p>
        </w:tc>
      </w:tr>
      <w:tr w:rsidR="006E53DF">
        <w:tc>
          <w:tcPr>
            <w:tcW w:w="4643" w:type="dxa"/>
            <w:shd w:val="clear" w:color="auto" w:fill="auto"/>
          </w:tcPr>
          <w:p w:rsidR="006E53DF" w:rsidRDefault="00F70AB5">
            <w:pPr>
              <w:widowControl w:val="0"/>
              <w:rPr>
                <w:lang w:val="ru-RU"/>
              </w:rPr>
            </w:pPr>
            <w:r>
              <w:t xml:space="preserve">_______________ / _______________ </w:t>
            </w:r>
          </w:p>
          <w:p w:rsidR="006E53DF" w:rsidRDefault="006E53DF">
            <w:pPr>
              <w:widowControl w:val="0"/>
            </w:pPr>
          </w:p>
        </w:tc>
        <w:tc>
          <w:tcPr>
            <w:tcW w:w="4643" w:type="dxa"/>
            <w:shd w:val="clear" w:color="auto" w:fill="auto"/>
          </w:tcPr>
          <w:p w:rsidR="006E53DF" w:rsidRDefault="00F70AB5">
            <w:pPr>
              <w:widowControl w:val="0"/>
              <w:rPr>
                <w:lang w:val="ru-RU"/>
              </w:rPr>
            </w:pPr>
            <w:r>
              <w:t xml:space="preserve">_______________ / _______________ </w:t>
            </w:r>
          </w:p>
          <w:p w:rsidR="006E53DF" w:rsidRDefault="006E53DF">
            <w:pPr>
              <w:widowControl w:val="0"/>
            </w:pPr>
          </w:p>
        </w:tc>
      </w:tr>
    </w:tbl>
    <w:p w:rsidR="006E53DF" w:rsidRDefault="006E53DF">
      <w:pPr>
        <w:rPr>
          <w:lang w:val="ru-RU"/>
        </w:rPr>
      </w:pPr>
    </w:p>
    <w:p w:rsidR="006E53DF" w:rsidRDefault="006E53DF">
      <w:pPr>
        <w:rPr>
          <w:lang w:val="ru-RU"/>
        </w:rPr>
      </w:pPr>
    </w:p>
    <w:p w:rsidR="006E53DF" w:rsidRDefault="00F70AB5">
      <w:pPr>
        <w:rPr>
          <w:lang w:val="ru-RU"/>
        </w:rPr>
      </w:pPr>
      <w:r>
        <w:br w:type="page"/>
      </w:r>
    </w:p>
    <w:p w:rsidR="006E53DF" w:rsidRDefault="00F70AB5">
      <w:pPr>
        <w:ind w:firstLine="709"/>
        <w:jc w:val="right"/>
        <w:rPr>
          <w:sz w:val="22"/>
          <w:szCs w:val="22"/>
          <w:lang w:val="ru-RU"/>
        </w:rPr>
      </w:pPr>
      <w:r>
        <w:rPr>
          <w:sz w:val="22"/>
          <w:szCs w:val="22"/>
          <w:lang w:val="ru-RU"/>
        </w:rPr>
        <w:t>Приложение № 1</w:t>
      </w:r>
    </w:p>
    <w:p w:rsidR="006E53DF" w:rsidRDefault="00F70AB5">
      <w:pPr>
        <w:jc w:val="right"/>
        <w:rPr>
          <w:sz w:val="22"/>
          <w:szCs w:val="22"/>
          <w:lang w:val="ru-RU"/>
        </w:rPr>
      </w:pPr>
      <w:r>
        <w:rPr>
          <w:sz w:val="22"/>
          <w:szCs w:val="22"/>
          <w:lang w:val="ru-RU"/>
        </w:rPr>
        <w:t xml:space="preserve">            к Договору возмездного оказания услуг</w:t>
      </w:r>
    </w:p>
    <w:p w:rsidR="006E53DF" w:rsidRDefault="00F70AB5">
      <w:pPr>
        <w:jc w:val="right"/>
        <w:rPr>
          <w:sz w:val="22"/>
          <w:szCs w:val="22"/>
          <w:lang w:val="ru-RU"/>
        </w:rPr>
      </w:pPr>
      <w:r>
        <w:rPr>
          <w:sz w:val="22"/>
          <w:szCs w:val="22"/>
          <w:lang w:val="ru-RU"/>
        </w:rPr>
        <w:t xml:space="preserve">              от «____» ________ 20 _ г. №_______</w:t>
      </w:r>
    </w:p>
    <w:p w:rsidR="006E53DF" w:rsidRDefault="006E53DF">
      <w:pPr>
        <w:jc w:val="right"/>
        <w:rPr>
          <w:lang w:val="ru-RU"/>
        </w:rPr>
      </w:pPr>
    </w:p>
    <w:p w:rsidR="006E53DF" w:rsidRDefault="006E53DF">
      <w:pPr>
        <w:rPr>
          <w:lang w:val="ru-RU"/>
        </w:rPr>
      </w:pPr>
    </w:p>
    <w:p w:rsidR="006E53DF" w:rsidRDefault="00F70AB5">
      <w:pPr>
        <w:jc w:val="center"/>
        <w:rPr>
          <w:b/>
          <w:lang w:val="ru-RU"/>
        </w:rPr>
      </w:pPr>
      <w:r>
        <w:rPr>
          <w:b/>
          <w:lang w:val="ru-RU"/>
        </w:rPr>
        <w:t>Задание на оказание Услуг</w:t>
      </w:r>
    </w:p>
    <w:p w:rsidR="006E53DF" w:rsidRDefault="006E53DF">
      <w:pPr>
        <w:rPr>
          <w:lang w:val="ru-RU"/>
        </w:rPr>
      </w:pPr>
    </w:p>
    <w:p w:rsidR="006E53DF" w:rsidRDefault="00F70AB5">
      <w:pPr>
        <w:rPr>
          <w:lang w:val="ru-RU"/>
        </w:rPr>
      </w:pPr>
      <w:r>
        <w:rPr>
          <w:lang w:val="ru-RU"/>
        </w:rPr>
        <w:t xml:space="preserve">    1. Наименование оказываемых услуг: </w:t>
      </w:r>
    </w:p>
    <w:p w:rsidR="006E53DF" w:rsidRDefault="00F70AB5">
      <w:pPr>
        <w:rPr>
          <w:lang w:val="ru-RU"/>
        </w:rPr>
      </w:pPr>
      <w:r>
        <w:rPr>
          <w:lang w:val="ru-RU"/>
        </w:rPr>
        <w:t xml:space="preserve">        1.1. Услуга оформление технических планов на ЛЭП и сооружения: </w:t>
      </w:r>
    </w:p>
    <w:p w:rsidR="006E53DF" w:rsidRDefault="00F70AB5">
      <w:pPr>
        <w:rPr>
          <w:lang w:val="ru-RU"/>
        </w:rPr>
      </w:pPr>
      <w:r>
        <w:rPr>
          <w:lang w:val="ru-RU"/>
        </w:rPr>
        <w:t>РФ, Республика Саха (Якутия), Усть-Янский, Кобяйский, Оймяконский, Эвено-Бытантайский район (улус):</w:t>
      </w:r>
    </w:p>
    <w:p w:rsidR="006E53DF" w:rsidRDefault="00F70AB5">
      <w:pPr>
        <w:rPr>
          <w:lang w:val="ru-RU"/>
        </w:rPr>
      </w:pPr>
      <w:r>
        <w:rPr>
          <w:lang w:val="ru-RU"/>
        </w:rPr>
        <w:t>Трансформатор ТМ 400-Оймякон</w:t>
      </w:r>
    </w:p>
    <w:p w:rsidR="006E53DF" w:rsidRDefault="00F70AB5">
      <w:pPr>
        <w:rPr>
          <w:lang w:val="ru-RU"/>
        </w:rPr>
      </w:pPr>
      <w:r>
        <w:rPr>
          <w:lang w:val="ru-RU"/>
        </w:rPr>
        <w:t>Трансформатор 160/6-Томтор</w:t>
      </w:r>
    </w:p>
    <w:p w:rsidR="006E53DF" w:rsidRDefault="00F70AB5">
      <w:pPr>
        <w:rPr>
          <w:lang w:val="ru-RU"/>
        </w:rPr>
      </w:pPr>
      <w:r>
        <w:rPr>
          <w:lang w:val="ru-RU"/>
        </w:rPr>
        <w:t>Трансформатор Сайылык</w:t>
      </w:r>
    </w:p>
    <w:p w:rsidR="006E53DF" w:rsidRDefault="00F70AB5">
      <w:pPr>
        <w:rPr>
          <w:lang w:val="ru-RU"/>
        </w:rPr>
      </w:pPr>
      <w:r>
        <w:rPr>
          <w:lang w:val="ru-RU"/>
        </w:rPr>
        <w:t>Трансформатор ТН-630/10</w:t>
      </w:r>
    </w:p>
    <w:p w:rsidR="006E53DF" w:rsidRDefault="00F70AB5">
      <w:pPr>
        <w:rPr>
          <w:lang w:val="ru-RU"/>
        </w:rPr>
      </w:pPr>
      <w:r>
        <w:rPr>
          <w:lang w:val="ru-RU"/>
        </w:rPr>
        <w:t>Трансформатор 0,4/10-Батагай-Алыта</w:t>
      </w:r>
    </w:p>
    <w:p w:rsidR="006E53DF" w:rsidRDefault="00F70AB5">
      <w:pPr>
        <w:rPr>
          <w:lang w:val="ru-RU"/>
        </w:rPr>
      </w:pPr>
      <w:r>
        <w:rPr>
          <w:lang w:val="ru-RU"/>
        </w:rPr>
        <w:t>Трансформатор ТМ-63</w:t>
      </w:r>
      <w:r>
        <w:rPr>
          <w:lang w:val="ru-RU"/>
        </w:rPr>
        <w:t>0/10-Томтор</w:t>
      </w:r>
    </w:p>
    <w:p w:rsidR="006E53DF" w:rsidRDefault="00F70AB5">
      <w:pPr>
        <w:rPr>
          <w:lang w:val="ru-RU"/>
        </w:rPr>
      </w:pPr>
      <w:r>
        <w:rPr>
          <w:lang w:val="ru-RU"/>
        </w:rPr>
        <w:t>Трансформатор ТМ-630/10 Томтор</w:t>
      </w:r>
    </w:p>
    <w:p w:rsidR="006E53DF" w:rsidRDefault="00F70AB5">
      <w:pPr>
        <w:rPr>
          <w:lang w:val="ru-RU"/>
        </w:rPr>
      </w:pPr>
      <w:r>
        <w:rPr>
          <w:lang w:val="ru-RU"/>
        </w:rPr>
        <w:t>Трансформатор ТМ-630/10 Томтор</w:t>
      </w:r>
    </w:p>
    <w:p w:rsidR="006E53DF" w:rsidRDefault="00F70AB5">
      <w:pPr>
        <w:rPr>
          <w:lang w:val="ru-RU"/>
        </w:rPr>
      </w:pPr>
      <w:r>
        <w:rPr>
          <w:lang w:val="ru-RU"/>
        </w:rPr>
        <w:t>Трансформатор ТМ-160/10- Куйдусун</w:t>
      </w:r>
    </w:p>
    <w:p w:rsidR="006E53DF" w:rsidRDefault="00F70AB5">
      <w:pPr>
        <w:rPr>
          <w:lang w:val="ru-RU"/>
        </w:rPr>
      </w:pPr>
      <w:r>
        <w:rPr>
          <w:lang w:val="ru-RU"/>
        </w:rPr>
        <w:t>Трансформатор 630-ТОмтор</w:t>
      </w:r>
    </w:p>
    <w:p w:rsidR="006E53DF" w:rsidRDefault="00F70AB5">
      <w:pPr>
        <w:rPr>
          <w:lang w:val="ru-RU"/>
        </w:rPr>
      </w:pPr>
      <w:r>
        <w:rPr>
          <w:lang w:val="ru-RU"/>
        </w:rPr>
        <w:t>Трансформатор 630-Томтор</w:t>
      </w:r>
    </w:p>
    <w:p w:rsidR="006E53DF" w:rsidRDefault="00F70AB5">
      <w:pPr>
        <w:rPr>
          <w:lang w:val="ru-RU"/>
        </w:rPr>
      </w:pPr>
      <w:r>
        <w:rPr>
          <w:lang w:val="ru-RU"/>
        </w:rPr>
        <w:t>Трансформатор 630-Томтор</w:t>
      </w:r>
    </w:p>
    <w:p w:rsidR="006E53DF" w:rsidRDefault="00F70AB5">
      <w:pPr>
        <w:rPr>
          <w:lang w:val="ru-RU"/>
        </w:rPr>
      </w:pPr>
      <w:r>
        <w:rPr>
          <w:lang w:val="ru-RU"/>
        </w:rPr>
        <w:t>Трансформатор 400 Томтор</w:t>
      </w:r>
    </w:p>
    <w:p w:rsidR="006E53DF" w:rsidRDefault="00F70AB5">
      <w:pPr>
        <w:rPr>
          <w:lang w:val="ru-RU"/>
        </w:rPr>
      </w:pPr>
      <w:r>
        <w:rPr>
          <w:lang w:val="ru-RU"/>
        </w:rPr>
        <w:t>Трансформатор 160/10 -Сангар</w:t>
      </w:r>
    </w:p>
    <w:p w:rsidR="006E53DF" w:rsidRDefault="00F70AB5">
      <w:pPr>
        <w:rPr>
          <w:lang w:val="ru-RU"/>
        </w:rPr>
      </w:pPr>
      <w:r>
        <w:rPr>
          <w:lang w:val="ru-RU"/>
        </w:rPr>
        <w:t xml:space="preserve">Трансформатор 1600 </w:t>
      </w:r>
      <w:r>
        <w:rPr>
          <w:lang w:val="ru-RU"/>
        </w:rPr>
        <w:t>-Сангар</w:t>
      </w:r>
    </w:p>
    <w:p w:rsidR="006E53DF" w:rsidRDefault="00F70AB5">
      <w:pPr>
        <w:rPr>
          <w:lang w:val="ru-RU"/>
        </w:rPr>
      </w:pPr>
      <w:r>
        <w:rPr>
          <w:lang w:val="ru-RU"/>
        </w:rPr>
        <w:t>Трансформатор ТМ 10 -Сангар</w:t>
      </w:r>
    </w:p>
    <w:p w:rsidR="006E53DF" w:rsidRDefault="00F70AB5">
      <w:pPr>
        <w:rPr>
          <w:lang w:val="ru-RU"/>
        </w:rPr>
      </w:pPr>
      <w:r>
        <w:rPr>
          <w:lang w:val="ru-RU"/>
        </w:rPr>
        <w:t>Трансформатор ТМ-100/6/0,4 кВт Центр зав 1034 -Сан</w:t>
      </w:r>
    </w:p>
    <w:p w:rsidR="006E53DF" w:rsidRDefault="00F70AB5">
      <w:pPr>
        <w:rPr>
          <w:lang w:val="ru-RU"/>
        </w:rPr>
      </w:pPr>
      <w:r>
        <w:rPr>
          <w:lang w:val="ru-RU"/>
        </w:rPr>
        <w:t>Трансформатор ТМ 63/6 п Сангар</w:t>
      </w:r>
    </w:p>
    <w:p w:rsidR="006E53DF" w:rsidRDefault="00F70AB5">
      <w:pPr>
        <w:rPr>
          <w:lang w:val="ru-RU"/>
        </w:rPr>
      </w:pPr>
      <w:r>
        <w:rPr>
          <w:lang w:val="ru-RU"/>
        </w:rPr>
        <w:t>Трансформатор ТМ 250/10 Кустур</w:t>
      </w:r>
    </w:p>
    <w:p w:rsidR="006E53DF" w:rsidRDefault="00F70AB5">
      <w:pPr>
        <w:rPr>
          <w:lang w:val="ru-RU"/>
        </w:rPr>
      </w:pPr>
      <w:r>
        <w:rPr>
          <w:lang w:val="ru-RU"/>
        </w:rPr>
        <w:t>Трансформатор ТМ 160\6 Оймякон</w:t>
      </w:r>
    </w:p>
    <w:p w:rsidR="006E53DF" w:rsidRDefault="00F70AB5">
      <w:pPr>
        <w:rPr>
          <w:lang w:val="ru-RU"/>
        </w:rPr>
      </w:pPr>
      <w:r>
        <w:rPr>
          <w:lang w:val="ru-RU"/>
        </w:rPr>
        <w:t>КТП-250/10 Сангар</w:t>
      </w:r>
    </w:p>
    <w:p w:rsidR="006E53DF" w:rsidRDefault="00F70AB5">
      <w:pPr>
        <w:rPr>
          <w:lang w:val="ru-RU"/>
        </w:rPr>
      </w:pPr>
      <w:r>
        <w:rPr>
          <w:lang w:val="ru-RU"/>
        </w:rPr>
        <w:t>Трансформатор ТМ 63/6/0,4 п Сангары</w:t>
      </w:r>
    </w:p>
    <w:p w:rsidR="006E53DF" w:rsidRDefault="00F70AB5">
      <w:pPr>
        <w:rPr>
          <w:lang w:val="ru-RU"/>
        </w:rPr>
      </w:pPr>
      <w:r>
        <w:rPr>
          <w:lang w:val="ru-RU"/>
        </w:rPr>
        <w:t xml:space="preserve">Трансформатор ТМ </w:t>
      </w:r>
      <w:r>
        <w:rPr>
          <w:lang w:val="ru-RU"/>
        </w:rPr>
        <w:t>100/6/0,4 п Сангары</w:t>
      </w:r>
    </w:p>
    <w:p w:rsidR="006E53DF" w:rsidRDefault="00F70AB5">
      <w:pPr>
        <w:rPr>
          <w:lang w:val="ru-RU"/>
        </w:rPr>
      </w:pPr>
      <w:r>
        <w:rPr>
          <w:lang w:val="ru-RU"/>
        </w:rPr>
        <w:t>Линия эл/передач 6 кВ п У-Куйга</w:t>
      </w:r>
    </w:p>
    <w:p w:rsidR="006E53DF" w:rsidRDefault="00F70AB5">
      <w:pPr>
        <w:rPr>
          <w:lang w:val="ru-RU"/>
        </w:rPr>
      </w:pPr>
      <w:r>
        <w:rPr>
          <w:lang w:val="ru-RU"/>
        </w:rPr>
        <w:t>Линия эл/передач 6кВ  п У-Куйга</w:t>
      </w:r>
    </w:p>
    <w:p w:rsidR="006E53DF" w:rsidRDefault="00F70AB5">
      <w:pPr>
        <w:rPr>
          <w:lang w:val="ru-RU"/>
        </w:rPr>
      </w:pPr>
      <w:r>
        <w:rPr>
          <w:lang w:val="ru-RU"/>
        </w:rPr>
        <w:t>Линия эл/передач 6кВ п У-Куйга</w:t>
      </w:r>
    </w:p>
    <w:p w:rsidR="006E53DF" w:rsidRDefault="00F70AB5">
      <w:pPr>
        <w:rPr>
          <w:lang w:val="ru-RU"/>
        </w:rPr>
      </w:pPr>
      <w:r>
        <w:rPr>
          <w:lang w:val="ru-RU"/>
        </w:rPr>
        <w:t>Линия эл/передач 0,4 кВ п У-Куйга</w:t>
      </w:r>
    </w:p>
    <w:p w:rsidR="006E53DF" w:rsidRDefault="00F70AB5">
      <w:pPr>
        <w:rPr>
          <w:lang w:val="ru-RU"/>
        </w:rPr>
      </w:pPr>
      <w:r>
        <w:rPr>
          <w:lang w:val="ru-RU"/>
        </w:rPr>
        <w:t>Эл. сеть возд 6кВ . п Нижнеянск</w:t>
      </w:r>
    </w:p>
    <w:p w:rsidR="006E53DF" w:rsidRDefault="00F70AB5">
      <w:pPr>
        <w:rPr>
          <w:lang w:val="ru-RU"/>
        </w:rPr>
      </w:pPr>
      <w:r>
        <w:rPr>
          <w:lang w:val="ru-RU"/>
        </w:rPr>
        <w:t>ЛЭП 6кв п Нижнеянск</w:t>
      </w:r>
    </w:p>
    <w:p w:rsidR="006E53DF" w:rsidRDefault="00F70AB5">
      <w:pPr>
        <w:rPr>
          <w:lang w:val="ru-RU"/>
        </w:rPr>
      </w:pPr>
      <w:r>
        <w:rPr>
          <w:lang w:val="ru-RU"/>
        </w:rPr>
        <w:t>Трансформатор ТМ 400 п. Нижнеянск</w:t>
      </w:r>
    </w:p>
    <w:p w:rsidR="006E53DF" w:rsidRDefault="00F70AB5">
      <w:pPr>
        <w:rPr>
          <w:lang w:val="ru-RU"/>
        </w:rPr>
      </w:pPr>
      <w:r>
        <w:rPr>
          <w:lang w:val="ru-RU"/>
        </w:rPr>
        <w:t xml:space="preserve">Трансформатор ТМ 400 </w:t>
      </w:r>
      <w:r>
        <w:rPr>
          <w:lang w:val="ru-RU"/>
        </w:rPr>
        <w:t>п.Нижнеянск</w:t>
      </w:r>
    </w:p>
    <w:p w:rsidR="006E53DF" w:rsidRDefault="00F70AB5">
      <w:pPr>
        <w:rPr>
          <w:lang w:val="ru-RU"/>
        </w:rPr>
      </w:pPr>
      <w:r>
        <w:rPr>
          <w:lang w:val="ru-RU"/>
        </w:rPr>
        <w:t>Трансформатор п.Усть-Куйга</w:t>
      </w:r>
    </w:p>
    <w:p w:rsidR="006E53DF" w:rsidRDefault="00F70AB5">
      <w:pPr>
        <w:rPr>
          <w:lang w:val="ru-RU"/>
        </w:rPr>
      </w:pPr>
      <w:r>
        <w:rPr>
          <w:lang w:val="ru-RU"/>
        </w:rPr>
        <w:t>Трансформатор ТД 100/6 п.Нижнеянск</w:t>
      </w:r>
    </w:p>
    <w:p w:rsidR="006E53DF" w:rsidRDefault="00F70AB5">
      <w:pPr>
        <w:rPr>
          <w:lang w:val="ru-RU"/>
        </w:rPr>
      </w:pPr>
      <w:r>
        <w:rPr>
          <w:lang w:val="ru-RU"/>
        </w:rPr>
        <w:t>Трансформатор ТД 500 п.Нижнеянск</w:t>
      </w:r>
    </w:p>
    <w:p w:rsidR="006E53DF" w:rsidRDefault="00F70AB5">
      <w:pPr>
        <w:rPr>
          <w:lang w:val="ru-RU"/>
        </w:rPr>
      </w:pPr>
      <w:r>
        <w:rPr>
          <w:lang w:val="ru-RU"/>
        </w:rPr>
        <w:t>Трансформатор ТМ 100 п.Нижнеянск</w:t>
      </w:r>
    </w:p>
    <w:p w:rsidR="006E53DF" w:rsidRDefault="00F70AB5">
      <w:pPr>
        <w:rPr>
          <w:lang w:val="ru-RU"/>
        </w:rPr>
      </w:pPr>
      <w:r>
        <w:rPr>
          <w:lang w:val="ru-RU"/>
        </w:rPr>
        <w:t>Трансформатор ТУМ 1000 п.Нижнеянск</w:t>
      </w:r>
    </w:p>
    <w:p w:rsidR="006E53DF" w:rsidRDefault="00F70AB5">
      <w:pPr>
        <w:rPr>
          <w:lang w:val="ru-RU"/>
        </w:rPr>
      </w:pPr>
      <w:r>
        <w:rPr>
          <w:lang w:val="ru-RU"/>
        </w:rPr>
        <w:t>Возд. каб. линия 0,4кВ п Нижнеянск</w:t>
      </w:r>
    </w:p>
    <w:p w:rsidR="006E53DF" w:rsidRDefault="00F70AB5">
      <w:pPr>
        <w:rPr>
          <w:lang w:val="ru-RU"/>
        </w:rPr>
      </w:pPr>
      <w:r>
        <w:rPr>
          <w:lang w:val="ru-RU"/>
        </w:rPr>
        <w:t>Возд. каб. линия 6кВ п Нижнеянск</w:t>
      </w:r>
    </w:p>
    <w:p w:rsidR="006E53DF" w:rsidRDefault="00F70AB5">
      <w:pPr>
        <w:rPr>
          <w:lang w:val="ru-RU"/>
        </w:rPr>
      </w:pPr>
      <w:r>
        <w:rPr>
          <w:lang w:val="ru-RU"/>
        </w:rPr>
        <w:t xml:space="preserve">Возд. каб. </w:t>
      </w:r>
      <w:r>
        <w:rPr>
          <w:lang w:val="ru-RU"/>
        </w:rPr>
        <w:t>линия 6кВ п Нижнеянск</w:t>
      </w:r>
    </w:p>
    <w:p w:rsidR="006E53DF" w:rsidRDefault="00F70AB5">
      <w:pPr>
        <w:rPr>
          <w:lang w:val="ru-RU"/>
        </w:rPr>
      </w:pPr>
      <w:r>
        <w:rPr>
          <w:lang w:val="ru-RU"/>
        </w:rPr>
        <w:t>Трансф. подстанция СВП-630 п.Сангар</w:t>
      </w:r>
    </w:p>
    <w:p w:rsidR="006E53DF" w:rsidRDefault="00F70AB5">
      <w:pPr>
        <w:rPr>
          <w:lang w:val="ru-RU"/>
        </w:rPr>
      </w:pPr>
      <w:r>
        <w:rPr>
          <w:lang w:val="ru-RU"/>
        </w:rPr>
        <w:t>ВЛ-6 кВ Черемушки 3 км п Сангары</w:t>
      </w:r>
    </w:p>
    <w:p w:rsidR="006E53DF" w:rsidRDefault="00F70AB5">
      <w:pPr>
        <w:rPr>
          <w:lang w:val="ru-RU"/>
        </w:rPr>
      </w:pPr>
      <w:r>
        <w:rPr>
          <w:lang w:val="ru-RU"/>
        </w:rPr>
        <w:t>ВЛ-6 кВ 3- цепная 4-5 км п Сангар</w:t>
      </w:r>
    </w:p>
    <w:p w:rsidR="006E53DF" w:rsidRDefault="00F70AB5">
      <w:pPr>
        <w:rPr>
          <w:lang w:val="ru-RU"/>
        </w:rPr>
      </w:pPr>
      <w:r>
        <w:rPr>
          <w:lang w:val="ru-RU"/>
        </w:rPr>
        <w:t>Подстанция СВП -630 п Сангар</w:t>
      </w:r>
    </w:p>
    <w:p w:rsidR="006E53DF" w:rsidRDefault="00F70AB5">
      <w:pPr>
        <w:rPr>
          <w:lang w:val="ru-RU"/>
        </w:rPr>
      </w:pPr>
      <w:r>
        <w:rPr>
          <w:lang w:val="ru-RU"/>
        </w:rPr>
        <w:t>Трансформатор ТМ-630/6 п Сангар</w:t>
      </w:r>
    </w:p>
    <w:p w:rsidR="006E53DF" w:rsidRDefault="00F70AB5">
      <w:pPr>
        <w:rPr>
          <w:lang w:val="ru-RU"/>
        </w:rPr>
      </w:pPr>
      <w:r>
        <w:rPr>
          <w:lang w:val="ru-RU"/>
        </w:rPr>
        <w:t>Трансформатор ТМ-400/6 п Сангар</w:t>
      </w:r>
    </w:p>
    <w:p w:rsidR="006E53DF" w:rsidRDefault="00F70AB5">
      <w:pPr>
        <w:rPr>
          <w:lang w:val="ru-RU"/>
        </w:rPr>
      </w:pPr>
      <w:r>
        <w:rPr>
          <w:lang w:val="ru-RU"/>
        </w:rPr>
        <w:t>Трансформатор ТМ-160.6 п Сангар</w:t>
      </w:r>
    </w:p>
    <w:p w:rsidR="006E53DF" w:rsidRDefault="00F70AB5">
      <w:pPr>
        <w:rPr>
          <w:lang w:val="ru-RU"/>
        </w:rPr>
      </w:pPr>
      <w:r>
        <w:rPr>
          <w:lang w:val="ru-RU"/>
        </w:rPr>
        <w:t>Трансф</w:t>
      </w:r>
      <w:r>
        <w:rPr>
          <w:lang w:val="ru-RU"/>
        </w:rPr>
        <w:t>орматор ТМ 40/10 с.Куокуй</w:t>
      </w:r>
    </w:p>
    <w:p w:rsidR="006E53DF" w:rsidRDefault="00F70AB5">
      <w:pPr>
        <w:rPr>
          <w:lang w:val="ru-RU"/>
        </w:rPr>
      </w:pPr>
      <w:r>
        <w:rPr>
          <w:lang w:val="ru-RU"/>
        </w:rPr>
        <w:t>Трансформатор ТМ 63/6 п Чагда</w:t>
      </w:r>
    </w:p>
    <w:p w:rsidR="006E53DF" w:rsidRDefault="00F70AB5">
      <w:pPr>
        <w:rPr>
          <w:lang w:val="ru-RU"/>
        </w:rPr>
      </w:pPr>
      <w:r>
        <w:rPr>
          <w:lang w:val="ru-RU"/>
        </w:rPr>
        <w:t>Линия элюпередач ВЛ-0,4 п Чагда</w:t>
      </w:r>
    </w:p>
    <w:p w:rsidR="006E53DF" w:rsidRDefault="00F70AB5">
      <w:pPr>
        <w:rPr>
          <w:lang w:val="ru-RU"/>
        </w:rPr>
      </w:pPr>
      <w:r>
        <w:rPr>
          <w:lang w:val="ru-RU"/>
        </w:rPr>
        <w:t>Линия эл.передач ВЛ-10 3,446 п Ситта</w:t>
      </w:r>
    </w:p>
    <w:p w:rsidR="006E53DF" w:rsidRDefault="00F70AB5">
      <w:pPr>
        <w:rPr>
          <w:lang w:val="ru-RU"/>
        </w:rPr>
      </w:pPr>
      <w:r>
        <w:rPr>
          <w:lang w:val="ru-RU"/>
        </w:rPr>
        <w:t>Линия эл.передач ВЛ-10,0 п Чагда</w:t>
      </w:r>
    </w:p>
    <w:p w:rsidR="006E53DF" w:rsidRDefault="00F70AB5">
      <w:pPr>
        <w:rPr>
          <w:lang w:val="ru-RU"/>
        </w:rPr>
      </w:pPr>
      <w:r>
        <w:rPr>
          <w:lang w:val="ru-RU"/>
        </w:rPr>
        <w:t>Линия элюпередач ВЛ-0,4 п Ситти</w:t>
      </w:r>
    </w:p>
    <w:p w:rsidR="006E53DF" w:rsidRDefault="00F70AB5">
      <w:pPr>
        <w:rPr>
          <w:lang w:val="ru-RU"/>
        </w:rPr>
      </w:pPr>
      <w:r>
        <w:rPr>
          <w:lang w:val="ru-RU"/>
        </w:rPr>
        <w:t>Линия элюпередач ВЛ-0,4 6,75 п Ситти</w:t>
      </w:r>
    </w:p>
    <w:p w:rsidR="006E53DF" w:rsidRDefault="00F70AB5">
      <w:pPr>
        <w:rPr>
          <w:lang w:val="ru-RU"/>
        </w:rPr>
      </w:pPr>
      <w:r>
        <w:rPr>
          <w:lang w:val="ru-RU"/>
        </w:rPr>
        <w:t xml:space="preserve">Трансформатор ТМ 63/10 (18) </w:t>
      </w:r>
      <w:r>
        <w:rPr>
          <w:lang w:val="ru-RU"/>
        </w:rPr>
        <w:t>с.Куокуй</w:t>
      </w:r>
    </w:p>
    <w:p w:rsidR="006E53DF" w:rsidRDefault="00F70AB5">
      <w:pPr>
        <w:rPr>
          <w:lang w:val="ru-RU"/>
        </w:rPr>
      </w:pPr>
      <w:r>
        <w:rPr>
          <w:lang w:val="ru-RU"/>
        </w:rPr>
        <w:t>Трансформатор п Чагда</w:t>
      </w:r>
    </w:p>
    <w:p w:rsidR="006E53DF" w:rsidRDefault="00F70AB5">
      <w:pPr>
        <w:rPr>
          <w:lang w:val="ru-RU"/>
        </w:rPr>
      </w:pPr>
      <w:r>
        <w:rPr>
          <w:lang w:val="ru-RU"/>
        </w:rPr>
        <w:t>Трансформатор ТМ 160/40 п Ситта</w:t>
      </w:r>
    </w:p>
    <w:p w:rsidR="006E53DF" w:rsidRDefault="00F70AB5">
      <w:pPr>
        <w:rPr>
          <w:lang w:val="ru-RU"/>
        </w:rPr>
      </w:pPr>
      <w:r>
        <w:rPr>
          <w:lang w:val="ru-RU"/>
        </w:rPr>
        <w:t>Трансформатор ТМ 160/40 п.Ситта</w:t>
      </w:r>
    </w:p>
    <w:p w:rsidR="006E53DF" w:rsidRDefault="00F70AB5">
      <w:pPr>
        <w:rPr>
          <w:lang w:val="ru-RU"/>
        </w:rPr>
      </w:pPr>
      <w:r>
        <w:rPr>
          <w:lang w:val="ru-RU"/>
        </w:rPr>
        <w:t>Трансформатор ТМ 160.6.04 п.Сангар</w:t>
      </w:r>
    </w:p>
    <w:p w:rsidR="006E53DF" w:rsidRDefault="00F70AB5">
      <w:pPr>
        <w:rPr>
          <w:lang w:val="ru-RU"/>
        </w:rPr>
      </w:pPr>
      <w:r>
        <w:rPr>
          <w:lang w:val="ru-RU"/>
        </w:rPr>
        <w:t>Трансформатор ТМ 100/6-0, п Сангар</w:t>
      </w:r>
    </w:p>
    <w:p w:rsidR="006E53DF" w:rsidRDefault="00F70AB5">
      <w:pPr>
        <w:rPr>
          <w:lang w:val="ru-RU"/>
        </w:rPr>
      </w:pPr>
      <w:r>
        <w:rPr>
          <w:lang w:val="ru-RU"/>
        </w:rPr>
        <w:t>Трансформатор ТМ 40/6-0,4 п Сангар</w:t>
      </w:r>
    </w:p>
    <w:p w:rsidR="006E53DF" w:rsidRDefault="00F70AB5">
      <w:pPr>
        <w:rPr>
          <w:lang w:val="ru-RU"/>
        </w:rPr>
      </w:pPr>
      <w:r>
        <w:rPr>
          <w:lang w:val="ru-RU"/>
        </w:rPr>
        <w:t>ВЛ Кустур 0,4 кВ</w:t>
      </w:r>
    </w:p>
    <w:p w:rsidR="006E53DF" w:rsidRDefault="00F70AB5">
      <w:pPr>
        <w:rPr>
          <w:lang w:val="ru-RU"/>
        </w:rPr>
      </w:pPr>
      <w:r>
        <w:rPr>
          <w:lang w:val="ru-RU"/>
        </w:rPr>
        <w:t>ВЛ 10кв Кобяй</w:t>
      </w:r>
    </w:p>
    <w:p w:rsidR="006E53DF" w:rsidRDefault="00F70AB5">
      <w:pPr>
        <w:rPr>
          <w:lang w:val="ru-RU"/>
        </w:rPr>
      </w:pPr>
      <w:r>
        <w:rPr>
          <w:lang w:val="ru-RU"/>
        </w:rPr>
        <w:t>ВЛ 10кв Кобяй-Сага</w:t>
      </w:r>
    </w:p>
    <w:p w:rsidR="006E53DF" w:rsidRDefault="00F70AB5">
      <w:pPr>
        <w:rPr>
          <w:lang w:val="ru-RU"/>
        </w:rPr>
      </w:pPr>
      <w:r>
        <w:rPr>
          <w:lang w:val="ru-RU"/>
        </w:rPr>
        <w:t>ЛЭП 0,</w:t>
      </w:r>
      <w:r>
        <w:rPr>
          <w:lang w:val="ru-RU"/>
        </w:rPr>
        <w:t>4кв-Себян</w:t>
      </w:r>
    </w:p>
    <w:p w:rsidR="006E53DF" w:rsidRDefault="00F70AB5">
      <w:pPr>
        <w:rPr>
          <w:lang w:val="ru-RU"/>
        </w:rPr>
      </w:pPr>
      <w:r>
        <w:rPr>
          <w:lang w:val="ru-RU"/>
        </w:rPr>
        <w:t xml:space="preserve">        1.2. Услуга оформление межевых планов земельных участков:</w:t>
      </w:r>
    </w:p>
    <w:p w:rsidR="006E53DF" w:rsidRDefault="00F70AB5">
      <w:pPr>
        <w:rPr>
          <w:lang w:val="ru-RU"/>
        </w:rPr>
      </w:pPr>
      <w:r>
        <w:rPr>
          <w:lang w:val="ru-RU"/>
        </w:rPr>
        <w:t>РФ, Республика Саха (Якутия), Усть-Янский, Кобяйский, Оймяконский, Эвено-Бытантайский, Аллаиховский, Оленекский, Томпонский, Булунский, Среднеколымский, Олекминский, Ленский, Абыйс</w:t>
      </w:r>
      <w:r>
        <w:rPr>
          <w:lang w:val="ru-RU"/>
        </w:rPr>
        <w:t>кий, Верхоянский, Усть-Майский, Вилюйский, Алданский, Верхневилюйский район (улус):</w:t>
      </w:r>
    </w:p>
    <w:p w:rsidR="006E53DF" w:rsidRDefault="00F70AB5">
      <w:pPr>
        <w:rPr>
          <w:lang w:val="ru-RU"/>
        </w:rPr>
      </w:pPr>
      <w:r>
        <w:rPr>
          <w:lang w:val="ru-RU"/>
        </w:rPr>
        <w:t>контора КЭС</w:t>
      </w:r>
      <w:r>
        <w:rPr>
          <w:lang w:val="ru-RU"/>
        </w:rPr>
        <w:tab/>
        <w:t>3115 кв.м</w:t>
      </w:r>
      <w:r>
        <w:rPr>
          <w:lang w:val="ru-RU"/>
        </w:rPr>
        <w:tab/>
        <w:t>п. Сангар Кобяйский район</w:t>
      </w:r>
    </w:p>
    <w:p w:rsidR="006E53DF" w:rsidRDefault="00F70AB5">
      <w:pPr>
        <w:rPr>
          <w:lang w:val="ru-RU"/>
        </w:rPr>
      </w:pPr>
      <w:r>
        <w:rPr>
          <w:lang w:val="ru-RU"/>
        </w:rPr>
        <w:t>АДЭС</w:t>
      </w:r>
      <w:r>
        <w:rPr>
          <w:lang w:val="ru-RU"/>
        </w:rPr>
        <w:tab/>
      </w:r>
      <w:r>
        <w:rPr>
          <w:lang w:val="ru-RU"/>
        </w:rPr>
        <w:tab/>
        <w:t>7325 кв. м</w:t>
      </w:r>
      <w:r>
        <w:rPr>
          <w:lang w:val="ru-RU"/>
        </w:rPr>
        <w:tab/>
        <w:t>с. Себян-Кюель Кобяйский район</w:t>
      </w:r>
    </w:p>
    <w:p w:rsidR="006E53DF" w:rsidRDefault="00F70AB5">
      <w:pPr>
        <w:rPr>
          <w:lang w:val="ru-RU"/>
        </w:rPr>
      </w:pPr>
      <w:r>
        <w:rPr>
          <w:lang w:val="ru-RU"/>
        </w:rPr>
        <w:t>АДЭС</w:t>
      </w:r>
      <w:r>
        <w:rPr>
          <w:lang w:val="ru-RU"/>
        </w:rPr>
        <w:tab/>
      </w:r>
      <w:r>
        <w:rPr>
          <w:lang w:val="ru-RU"/>
        </w:rPr>
        <w:tab/>
        <w:t>7650 кв.м</w:t>
      </w:r>
      <w:r>
        <w:rPr>
          <w:lang w:val="ru-RU"/>
        </w:rPr>
        <w:tab/>
        <w:t>с. Жилинда Оленекский район</w:t>
      </w:r>
    </w:p>
    <w:p w:rsidR="006E53DF" w:rsidRDefault="00F70AB5">
      <w:pPr>
        <w:rPr>
          <w:lang w:val="ru-RU"/>
        </w:rPr>
      </w:pPr>
      <w:r>
        <w:rPr>
          <w:lang w:val="ru-RU"/>
        </w:rPr>
        <w:t>ДЭС</w:t>
      </w:r>
      <w:r>
        <w:rPr>
          <w:lang w:val="ru-RU"/>
        </w:rPr>
        <w:tab/>
      </w:r>
      <w:r>
        <w:rPr>
          <w:lang w:val="ru-RU"/>
        </w:rPr>
        <w:tab/>
        <w:t xml:space="preserve">1200 кв.м </w:t>
      </w:r>
      <w:r>
        <w:rPr>
          <w:lang w:val="ru-RU"/>
        </w:rPr>
        <w:tab/>
        <w:t>с. Русское Устье</w:t>
      </w:r>
      <w:r>
        <w:rPr>
          <w:lang w:val="ru-RU"/>
        </w:rPr>
        <w:t xml:space="preserve"> Аллаиховский район</w:t>
      </w:r>
    </w:p>
    <w:p w:rsidR="006E53DF" w:rsidRDefault="00F70AB5">
      <w:pPr>
        <w:rPr>
          <w:lang w:val="ru-RU"/>
        </w:rPr>
      </w:pPr>
      <w:r>
        <w:rPr>
          <w:lang w:val="ru-RU"/>
        </w:rPr>
        <w:t>ДЭС</w:t>
      </w:r>
      <w:r>
        <w:rPr>
          <w:lang w:val="ru-RU"/>
        </w:rPr>
        <w:tab/>
      </w:r>
      <w:r>
        <w:rPr>
          <w:lang w:val="ru-RU"/>
        </w:rPr>
        <w:tab/>
        <w:t>4015 кв. м</w:t>
      </w:r>
      <w:r>
        <w:rPr>
          <w:lang w:val="ru-RU"/>
        </w:rPr>
        <w:tab/>
        <w:t>с. Джаргалах Эвено-Бытантайский район</w:t>
      </w:r>
    </w:p>
    <w:p w:rsidR="006E53DF" w:rsidRDefault="00F70AB5">
      <w:pPr>
        <w:rPr>
          <w:lang w:val="ru-RU"/>
        </w:rPr>
      </w:pPr>
      <w:r>
        <w:rPr>
          <w:lang w:val="ru-RU"/>
        </w:rPr>
        <w:t>ДЭС</w:t>
      </w:r>
      <w:r>
        <w:rPr>
          <w:lang w:val="ru-RU"/>
        </w:rPr>
        <w:tab/>
      </w:r>
      <w:r>
        <w:rPr>
          <w:lang w:val="ru-RU"/>
        </w:rPr>
        <w:tab/>
        <w:t xml:space="preserve">6225 кв. м </w:t>
      </w:r>
      <w:r>
        <w:rPr>
          <w:lang w:val="ru-RU"/>
        </w:rPr>
        <w:tab/>
        <w:t>с .Кустур Эвено-Бытантайский район</w:t>
      </w:r>
    </w:p>
    <w:p w:rsidR="006E53DF" w:rsidRDefault="00F70AB5">
      <w:pPr>
        <w:rPr>
          <w:lang w:val="ru-RU"/>
        </w:rPr>
      </w:pPr>
      <w:r>
        <w:rPr>
          <w:lang w:val="ru-RU"/>
        </w:rPr>
        <w:t>склад ГСМ</w:t>
      </w:r>
      <w:r>
        <w:rPr>
          <w:lang w:val="ru-RU"/>
        </w:rPr>
        <w:tab/>
        <w:t>2744 кв.м</w:t>
      </w:r>
      <w:r>
        <w:rPr>
          <w:lang w:val="ru-RU"/>
        </w:rPr>
        <w:tab/>
        <w:t>с. Батагай-Алыта Эвено-Бытантайский район</w:t>
      </w:r>
    </w:p>
    <w:p w:rsidR="006E53DF" w:rsidRDefault="00F70AB5">
      <w:pPr>
        <w:rPr>
          <w:lang w:val="ru-RU"/>
        </w:rPr>
      </w:pPr>
      <w:r>
        <w:rPr>
          <w:lang w:val="ru-RU"/>
        </w:rPr>
        <w:t>ДЭС</w:t>
      </w:r>
      <w:r>
        <w:rPr>
          <w:lang w:val="ru-RU"/>
        </w:rPr>
        <w:tab/>
      </w:r>
      <w:r>
        <w:rPr>
          <w:lang w:val="ru-RU"/>
        </w:rPr>
        <w:tab/>
        <w:t>7700 кв.м</w:t>
      </w:r>
      <w:r>
        <w:rPr>
          <w:lang w:val="ru-RU"/>
        </w:rPr>
        <w:tab/>
        <w:t>с. Куйдусун Оймяконский район</w:t>
      </w:r>
    </w:p>
    <w:p w:rsidR="006E53DF" w:rsidRDefault="00F70AB5">
      <w:pPr>
        <w:rPr>
          <w:lang w:val="ru-RU"/>
        </w:rPr>
      </w:pPr>
      <w:r>
        <w:rPr>
          <w:lang w:val="ru-RU"/>
        </w:rPr>
        <w:t>ДЭС</w:t>
      </w:r>
      <w:r>
        <w:rPr>
          <w:lang w:val="ru-RU"/>
        </w:rPr>
        <w:tab/>
      </w:r>
      <w:r>
        <w:rPr>
          <w:lang w:val="ru-RU"/>
        </w:rPr>
        <w:tab/>
        <w:t>4450 кв. м</w:t>
      </w:r>
      <w:r>
        <w:rPr>
          <w:lang w:val="ru-RU"/>
        </w:rPr>
        <w:tab/>
        <w:t>с. Ючюг</w:t>
      </w:r>
      <w:r>
        <w:rPr>
          <w:lang w:val="ru-RU"/>
        </w:rPr>
        <w:t>ей Оймяконский район</w:t>
      </w:r>
    </w:p>
    <w:p w:rsidR="006E53DF" w:rsidRDefault="00F70AB5">
      <w:pPr>
        <w:rPr>
          <w:lang w:val="ru-RU"/>
        </w:rPr>
      </w:pPr>
      <w:r>
        <w:rPr>
          <w:lang w:val="ru-RU"/>
        </w:rPr>
        <w:t>ДЭС</w:t>
      </w:r>
      <w:r>
        <w:rPr>
          <w:lang w:val="ru-RU"/>
        </w:rPr>
        <w:tab/>
      </w:r>
      <w:r>
        <w:rPr>
          <w:lang w:val="ru-RU"/>
        </w:rPr>
        <w:tab/>
        <w:t>9712 кв. м</w:t>
      </w:r>
      <w:r>
        <w:rPr>
          <w:lang w:val="ru-RU"/>
        </w:rPr>
        <w:tab/>
        <w:t xml:space="preserve">с. Теплый Ключ Томпонский район </w:t>
      </w:r>
    </w:p>
    <w:p w:rsidR="006E53DF" w:rsidRDefault="00F70AB5">
      <w:pPr>
        <w:rPr>
          <w:lang w:val="ru-RU"/>
        </w:rPr>
      </w:pPr>
      <w:r>
        <w:rPr>
          <w:lang w:val="ru-RU"/>
        </w:rPr>
        <w:t>ДЭС</w:t>
      </w:r>
      <w:r>
        <w:rPr>
          <w:lang w:val="ru-RU"/>
        </w:rPr>
        <w:tab/>
      </w:r>
      <w:r>
        <w:rPr>
          <w:lang w:val="ru-RU"/>
        </w:rPr>
        <w:tab/>
        <w:t>9600 кв. м</w:t>
      </w:r>
      <w:r>
        <w:rPr>
          <w:lang w:val="ru-RU"/>
        </w:rPr>
        <w:tab/>
        <w:t>с. Тополиное Томпонский район</w:t>
      </w:r>
    </w:p>
    <w:p w:rsidR="006E53DF" w:rsidRDefault="00F70AB5">
      <w:pPr>
        <w:rPr>
          <w:lang w:val="ru-RU"/>
        </w:rPr>
      </w:pPr>
      <w:r>
        <w:rPr>
          <w:lang w:val="ru-RU"/>
        </w:rPr>
        <w:t>АТУ</w:t>
      </w:r>
      <w:r>
        <w:rPr>
          <w:lang w:val="ru-RU"/>
        </w:rPr>
        <w:tab/>
      </w:r>
      <w:r>
        <w:rPr>
          <w:lang w:val="ru-RU"/>
        </w:rPr>
        <w:tab/>
        <w:t>6020 кв.м</w:t>
      </w:r>
      <w:r>
        <w:rPr>
          <w:lang w:val="ru-RU"/>
        </w:rPr>
        <w:tab/>
        <w:t xml:space="preserve">п. Тикси Булунский район </w:t>
      </w:r>
    </w:p>
    <w:p w:rsidR="006E53DF" w:rsidRDefault="00F70AB5">
      <w:pPr>
        <w:rPr>
          <w:lang w:val="ru-RU"/>
        </w:rPr>
      </w:pPr>
      <w:r>
        <w:rPr>
          <w:lang w:val="ru-RU"/>
        </w:rPr>
        <w:t>ДЭС</w:t>
      </w:r>
      <w:r>
        <w:rPr>
          <w:lang w:val="ru-RU"/>
        </w:rPr>
        <w:tab/>
      </w:r>
      <w:r>
        <w:rPr>
          <w:lang w:val="ru-RU"/>
        </w:rPr>
        <w:tab/>
        <w:t>2880 кв. м</w:t>
      </w:r>
      <w:r>
        <w:rPr>
          <w:lang w:val="ru-RU"/>
        </w:rPr>
        <w:tab/>
        <w:t>с. Быковский Булунский район</w:t>
      </w:r>
    </w:p>
    <w:p w:rsidR="006E53DF" w:rsidRDefault="00F70AB5">
      <w:pPr>
        <w:rPr>
          <w:lang w:val="ru-RU"/>
        </w:rPr>
      </w:pPr>
      <w:r>
        <w:rPr>
          <w:lang w:val="ru-RU"/>
        </w:rPr>
        <w:t>Парк ГСМ</w:t>
      </w:r>
      <w:r>
        <w:rPr>
          <w:lang w:val="ru-RU"/>
        </w:rPr>
        <w:tab/>
        <w:t>305 кв. м</w:t>
      </w:r>
      <w:r>
        <w:rPr>
          <w:lang w:val="ru-RU"/>
        </w:rPr>
        <w:tab/>
        <w:t>с. Быковский Булунский район</w:t>
      </w:r>
    </w:p>
    <w:p w:rsidR="006E53DF" w:rsidRDefault="00F70AB5">
      <w:pPr>
        <w:rPr>
          <w:lang w:val="ru-RU"/>
        </w:rPr>
      </w:pPr>
      <w:r>
        <w:rPr>
          <w:lang w:val="ru-RU"/>
        </w:rPr>
        <w:t>старая</w:t>
      </w:r>
      <w:r>
        <w:rPr>
          <w:lang w:val="ru-RU"/>
        </w:rPr>
        <w:t xml:space="preserve"> ДЭС</w:t>
      </w:r>
      <w:r>
        <w:rPr>
          <w:lang w:val="ru-RU"/>
        </w:rPr>
        <w:tab/>
        <w:t>360 кв. м</w:t>
      </w:r>
      <w:r>
        <w:rPr>
          <w:lang w:val="ru-RU"/>
        </w:rPr>
        <w:tab/>
        <w:t>с. Быковский Булунский район</w:t>
      </w:r>
    </w:p>
    <w:p w:rsidR="006E53DF" w:rsidRDefault="00F70AB5">
      <w:pPr>
        <w:rPr>
          <w:lang w:val="ru-RU"/>
        </w:rPr>
      </w:pPr>
      <w:r>
        <w:rPr>
          <w:lang w:val="ru-RU"/>
        </w:rPr>
        <w:t>ДЭС</w:t>
      </w:r>
      <w:r>
        <w:rPr>
          <w:lang w:val="ru-RU"/>
        </w:rPr>
        <w:tab/>
      </w:r>
      <w:r>
        <w:rPr>
          <w:lang w:val="ru-RU"/>
        </w:rPr>
        <w:tab/>
        <w:t>1800 кв. м</w:t>
      </w:r>
      <w:r>
        <w:rPr>
          <w:lang w:val="ru-RU"/>
        </w:rPr>
        <w:tab/>
        <w:t>с. Намы Булунский район</w:t>
      </w:r>
    </w:p>
    <w:p w:rsidR="006E53DF" w:rsidRDefault="00F70AB5">
      <w:pPr>
        <w:rPr>
          <w:lang w:val="ru-RU"/>
        </w:rPr>
      </w:pPr>
      <w:r>
        <w:rPr>
          <w:lang w:val="ru-RU"/>
        </w:rPr>
        <w:t>ГСМ</w:t>
      </w:r>
      <w:r>
        <w:rPr>
          <w:lang w:val="ru-RU"/>
        </w:rPr>
        <w:tab/>
      </w:r>
      <w:r>
        <w:rPr>
          <w:lang w:val="ru-RU"/>
        </w:rPr>
        <w:tab/>
        <w:t xml:space="preserve">800 кв.м </w:t>
      </w:r>
      <w:r>
        <w:rPr>
          <w:lang w:val="ru-RU"/>
        </w:rPr>
        <w:tab/>
        <w:t>с. Таймылыр Булунский район</w:t>
      </w:r>
    </w:p>
    <w:p w:rsidR="006E53DF" w:rsidRDefault="00F70AB5">
      <w:pPr>
        <w:rPr>
          <w:lang w:val="ru-RU"/>
        </w:rPr>
      </w:pPr>
      <w:r>
        <w:rPr>
          <w:lang w:val="ru-RU"/>
        </w:rPr>
        <w:t>ДЭС</w:t>
      </w:r>
      <w:r>
        <w:rPr>
          <w:lang w:val="ru-RU"/>
        </w:rPr>
        <w:tab/>
      </w:r>
      <w:r>
        <w:rPr>
          <w:lang w:val="ru-RU"/>
        </w:rPr>
        <w:tab/>
        <w:t>1224 кв. м</w:t>
      </w:r>
      <w:r>
        <w:rPr>
          <w:lang w:val="ru-RU"/>
        </w:rPr>
        <w:tab/>
        <w:t>с. Хатынгнах Среднеколымский район</w:t>
      </w:r>
    </w:p>
    <w:p w:rsidR="006E53DF" w:rsidRDefault="00F70AB5">
      <w:pPr>
        <w:rPr>
          <w:lang w:val="ru-RU"/>
        </w:rPr>
      </w:pPr>
      <w:r>
        <w:rPr>
          <w:lang w:val="ru-RU"/>
        </w:rPr>
        <w:t>ДЭС</w:t>
      </w:r>
      <w:r>
        <w:rPr>
          <w:lang w:val="ru-RU"/>
        </w:rPr>
        <w:tab/>
      </w:r>
      <w:r>
        <w:rPr>
          <w:lang w:val="ru-RU"/>
        </w:rPr>
        <w:tab/>
        <w:t xml:space="preserve">1590 кв.м </w:t>
      </w:r>
      <w:r>
        <w:rPr>
          <w:lang w:val="ru-RU"/>
        </w:rPr>
        <w:tab/>
        <w:t>с. Бясь-Кюёль Олекминский район</w:t>
      </w:r>
    </w:p>
    <w:p w:rsidR="006E53DF" w:rsidRDefault="00F70AB5">
      <w:pPr>
        <w:rPr>
          <w:lang w:val="ru-RU"/>
        </w:rPr>
      </w:pPr>
      <w:r>
        <w:rPr>
          <w:lang w:val="ru-RU"/>
        </w:rPr>
        <w:t>СЭС</w:t>
      </w:r>
      <w:r>
        <w:rPr>
          <w:lang w:val="ru-RU"/>
        </w:rPr>
        <w:tab/>
      </w:r>
      <w:r>
        <w:rPr>
          <w:lang w:val="ru-RU"/>
        </w:rPr>
        <w:tab/>
        <w:t xml:space="preserve">750 кв.м </w:t>
      </w:r>
      <w:r>
        <w:rPr>
          <w:lang w:val="ru-RU"/>
        </w:rPr>
        <w:tab/>
        <w:t xml:space="preserve">с. Бясь-Кюёль </w:t>
      </w:r>
      <w:r>
        <w:rPr>
          <w:lang w:val="ru-RU"/>
        </w:rPr>
        <w:t>Олекминский район</w:t>
      </w:r>
    </w:p>
    <w:p w:rsidR="006E53DF" w:rsidRDefault="00F70AB5">
      <w:pPr>
        <w:rPr>
          <w:lang w:val="ru-RU"/>
        </w:rPr>
      </w:pPr>
      <w:r>
        <w:rPr>
          <w:lang w:val="ru-RU"/>
        </w:rPr>
        <w:t>СЭС</w:t>
      </w:r>
      <w:r>
        <w:rPr>
          <w:lang w:val="ru-RU"/>
        </w:rPr>
        <w:tab/>
      </w:r>
      <w:r>
        <w:rPr>
          <w:lang w:val="ru-RU"/>
        </w:rPr>
        <w:tab/>
        <w:t>2000 кв. м</w:t>
      </w:r>
      <w:r>
        <w:rPr>
          <w:lang w:val="ru-RU"/>
        </w:rPr>
        <w:tab/>
        <w:t>с. Малыкан Олекминский район</w:t>
      </w:r>
    </w:p>
    <w:p w:rsidR="006E53DF" w:rsidRDefault="00F70AB5">
      <w:pPr>
        <w:rPr>
          <w:lang w:val="ru-RU"/>
        </w:rPr>
      </w:pPr>
      <w:r>
        <w:rPr>
          <w:lang w:val="ru-RU"/>
        </w:rPr>
        <w:t>СЭС</w:t>
      </w:r>
      <w:r>
        <w:rPr>
          <w:lang w:val="ru-RU"/>
        </w:rPr>
        <w:tab/>
      </w:r>
      <w:r>
        <w:rPr>
          <w:lang w:val="ru-RU"/>
        </w:rPr>
        <w:tab/>
        <w:t>900 кв. м</w:t>
      </w:r>
      <w:r>
        <w:rPr>
          <w:lang w:val="ru-RU"/>
        </w:rPr>
        <w:tab/>
        <w:t>с. Тинная Олекминский район</w:t>
      </w:r>
    </w:p>
    <w:p w:rsidR="006E53DF" w:rsidRDefault="00F70AB5">
      <w:pPr>
        <w:rPr>
          <w:lang w:val="ru-RU"/>
        </w:rPr>
      </w:pPr>
      <w:r>
        <w:rPr>
          <w:lang w:val="ru-RU"/>
        </w:rPr>
        <w:t>ДЭС</w:t>
      </w:r>
      <w:r>
        <w:rPr>
          <w:lang w:val="ru-RU"/>
        </w:rPr>
        <w:tab/>
      </w:r>
      <w:r>
        <w:rPr>
          <w:lang w:val="ru-RU"/>
        </w:rPr>
        <w:tab/>
        <w:t>2000 кв. м</w:t>
      </w:r>
      <w:r>
        <w:rPr>
          <w:lang w:val="ru-RU"/>
        </w:rPr>
        <w:tab/>
        <w:t>с. Тинная Олекминский район</w:t>
      </w:r>
    </w:p>
    <w:p w:rsidR="006E53DF" w:rsidRDefault="00F70AB5">
      <w:pPr>
        <w:rPr>
          <w:lang w:val="ru-RU"/>
        </w:rPr>
      </w:pPr>
      <w:r>
        <w:rPr>
          <w:lang w:val="ru-RU"/>
        </w:rPr>
        <w:t>СЭС</w:t>
      </w:r>
      <w:r>
        <w:rPr>
          <w:lang w:val="ru-RU"/>
        </w:rPr>
        <w:tab/>
      </w:r>
      <w:r>
        <w:rPr>
          <w:lang w:val="ru-RU"/>
        </w:rPr>
        <w:tab/>
        <w:t>4300 кв.м.</w:t>
      </w:r>
      <w:r>
        <w:rPr>
          <w:lang w:val="ru-RU"/>
        </w:rPr>
        <w:tab/>
        <w:t>с. Токко Олекминский район</w:t>
      </w:r>
    </w:p>
    <w:p w:rsidR="006E53DF" w:rsidRDefault="00F70AB5">
      <w:pPr>
        <w:rPr>
          <w:lang w:val="ru-RU"/>
        </w:rPr>
      </w:pPr>
      <w:r>
        <w:rPr>
          <w:lang w:val="ru-RU"/>
        </w:rPr>
        <w:t>ДЭС</w:t>
      </w:r>
      <w:r>
        <w:rPr>
          <w:lang w:val="ru-RU"/>
        </w:rPr>
        <w:tab/>
      </w:r>
      <w:r>
        <w:rPr>
          <w:lang w:val="ru-RU"/>
        </w:rPr>
        <w:tab/>
        <w:t>1084 кв. м</w:t>
      </w:r>
      <w:r>
        <w:rPr>
          <w:lang w:val="ru-RU"/>
        </w:rPr>
        <w:tab/>
        <w:t>с. Натора Ленский район</w:t>
      </w:r>
    </w:p>
    <w:p w:rsidR="006E53DF" w:rsidRDefault="00F70AB5">
      <w:pPr>
        <w:rPr>
          <w:lang w:val="ru-RU"/>
        </w:rPr>
      </w:pPr>
      <w:r>
        <w:rPr>
          <w:lang w:val="ru-RU"/>
        </w:rPr>
        <w:t>СЭС</w:t>
      </w:r>
      <w:r>
        <w:rPr>
          <w:lang w:val="ru-RU"/>
        </w:rPr>
        <w:tab/>
      </w:r>
      <w:r>
        <w:rPr>
          <w:lang w:val="ru-RU"/>
        </w:rPr>
        <w:tab/>
        <w:t>2200 кв. м</w:t>
      </w:r>
      <w:r>
        <w:rPr>
          <w:lang w:val="ru-RU"/>
        </w:rPr>
        <w:tab/>
        <w:t>с. Нато</w:t>
      </w:r>
      <w:r>
        <w:rPr>
          <w:lang w:val="ru-RU"/>
        </w:rPr>
        <w:t>ра Ленский район</w:t>
      </w:r>
    </w:p>
    <w:p w:rsidR="006E53DF" w:rsidRDefault="00F70AB5">
      <w:pPr>
        <w:rPr>
          <w:lang w:val="ru-RU"/>
        </w:rPr>
      </w:pPr>
      <w:r>
        <w:rPr>
          <w:lang w:val="ru-RU"/>
        </w:rPr>
        <w:t>СЭС</w:t>
      </w:r>
      <w:r>
        <w:rPr>
          <w:lang w:val="ru-RU"/>
        </w:rPr>
        <w:tab/>
      </w:r>
      <w:r>
        <w:rPr>
          <w:lang w:val="ru-RU"/>
        </w:rPr>
        <w:tab/>
        <w:t>4015 кв. м</w:t>
      </w:r>
      <w:r>
        <w:rPr>
          <w:lang w:val="ru-RU"/>
        </w:rPr>
        <w:tab/>
        <w:t>с. Турукта Ленский район</w:t>
      </w:r>
    </w:p>
    <w:p w:rsidR="006E53DF" w:rsidRDefault="00F70AB5">
      <w:pPr>
        <w:rPr>
          <w:lang w:val="ru-RU"/>
        </w:rPr>
      </w:pPr>
      <w:r>
        <w:rPr>
          <w:lang w:val="ru-RU"/>
        </w:rPr>
        <w:t>СЭС</w:t>
      </w:r>
      <w:r>
        <w:rPr>
          <w:lang w:val="ru-RU"/>
        </w:rPr>
        <w:tab/>
      </w:r>
      <w:r>
        <w:rPr>
          <w:lang w:val="ru-RU"/>
        </w:rPr>
        <w:tab/>
        <w:t xml:space="preserve">1500 кв.м </w:t>
      </w:r>
      <w:r>
        <w:rPr>
          <w:lang w:val="ru-RU"/>
        </w:rPr>
        <w:tab/>
        <w:t>с. Иннялы Ленский район</w:t>
      </w:r>
    </w:p>
    <w:p w:rsidR="006E53DF" w:rsidRDefault="00F70AB5">
      <w:pPr>
        <w:rPr>
          <w:lang w:val="ru-RU"/>
        </w:rPr>
      </w:pPr>
      <w:r>
        <w:rPr>
          <w:lang w:val="ru-RU"/>
        </w:rPr>
        <w:t>ДЭС</w:t>
      </w:r>
      <w:r>
        <w:rPr>
          <w:lang w:val="ru-RU"/>
        </w:rPr>
        <w:tab/>
      </w:r>
      <w:r>
        <w:rPr>
          <w:lang w:val="ru-RU"/>
        </w:rPr>
        <w:tab/>
        <w:t>724 кв. м</w:t>
      </w:r>
      <w:r>
        <w:rPr>
          <w:lang w:val="ru-RU"/>
        </w:rPr>
        <w:tab/>
        <w:t>с. Иннялы Ленский район</w:t>
      </w:r>
    </w:p>
    <w:p w:rsidR="006E53DF" w:rsidRDefault="00F70AB5">
      <w:pPr>
        <w:rPr>
          <w:lang w:val="ru-RU"/>
        </w:rPr>
      </w:pPr>
      <w:r>
        <w:rPr>
          <w:lang w:val="ru-RU"/>
        </w:rPr>
        <w:t>ДЭС</w:t>
      </w:r>
      <w:r>
        <w:rPr>
          <w:lang w:val="ru-RU"/>
        </w:rPr>
        <w:tab/>
      </w:r>
      <w:r>
        <w:rPr>
          <w:lang w:val="ru-RU"/>
        </w:rPr>
        <w:tab/>
        <w:t>24000 кв. м.</w:t>
      </w:r>
      <w:r>
        <w:rPr>
          <w:lang w:val="ru-RU"/>
        </w:rPr>
        <w:tab/>
        <w:t>п. Белая гора Абыйский район</w:t>
      </w:r>
    </w:p>
    <w:p w:rsidR="006E53DF" w:rsidRDefault="00F70AB5">
      <w:pPr>
        <w:rPr>
          <w:lang w:val="ru-RU"/>
        </w:rPr>
      </w:pPr>
      <w:r>
        <w:rPr>
          <w:lang w:val="ru-RU"/>
        </w:rPr>
        <w:t>ДЭС и склад ГСМ</w:t>
      </w:r>
      <w:r>
        <w:rPr>
          <w:lang w:val="ru-RU"/>
        </w:rPr>
        <w:tab/>
        <w:t>2166 кв.м с. Кенг-Кюель Абыйский район</w:t>
      </w:r>
    </w:p>
    <w:p w:rsidR="006E53DF" w:rsidRDefault="00F70AB5">
      <w:pPr>
        <w:rPr>
          <w:lang w:val="ru-RU"/>
        </w:rPr>
      </w:pPr>
      <w:r>
        <w:rPr>
          <w:lang w:val="ru-RU"/>
        </w:rPr>
        <w:t>ДЭС</w:t>
      </w:r>
      <w:r>
        <w:rPr>
          <w:lang w:val="ru-RU"/>
        </w:rPr>
        <w:tab/>
      </w:r>
      <w:r>
        <w:rPr>
          <w:lang w:val="ru-RU"/>
        </w:rPr>
        <w:tab/>
        <w:t>8119 кв.м</w:t>
      </w:r>
      <w:r>
        <w:rPr>
          <w:lang w:val="ru-RU"/>
        </w:rPr>
        <w:tab/>
        <w:t>с.</w:t>
      </w:r>
      <w:r>
        <w:rPr>
          <w:lang w:val="ru-RU"/>
        </w:rPr>
        <w:t xml:space="preserve"> Куберганя Абыйский район</w:t>
      </w:r>
    </w:p>
    <w:p w:rsidR="006E53DF" w:rsidRDefault="00F70AB5">
      <w:pPr>
        <w:rPr>
          <w:lang w:val="ru-RU"/>
        </w:rPr>
      </w:pPr>
      <w:r>
        <w:rPr>
          <w:lang w:val="ru-RU"/>
        </w:rPr>
        <w:t>ДЭС</w:t>
      </w:r>
      <w:r>
        <w:rPr>
          <w:lang w:val="ru-RU"/>
        </w:rPr>
        <w:tab/>
      </w:r>
      <w:r>
        <w:rPr>
          <w:lang w:val="ru-RU"/>
        </w:rPr>
        <w:tab/>
        <w:t>1459 кв.м</w:t>
      </w:r>
      <w:r>
        <w:rPr>
          <w:lang w:val="ru-RU"/>
        </w:rPr>
        <w:tab/>
        <w:t>с. Суторуоха Абыйский район</w:t>
      </w:r>
    </w:p>
    <w:p w:rsidR="006E53DF" w:rsidRDefault="00F70AB5">
      <w:pPr>
        <w:rPr>
          <w:lang w:val="ru-RU"/>
        </w:rPr>
      </w:pPr>
      <w:r>
        <w:rPr>
          <w:lang w:val="ru-RU"/>
        </w:rPr>
        <w:t>ДЭС</w:t>
      </w:r>
      <w:r>
        <w:rPr>
          <w:lang w:val="ru-RU"/>
        </w:rPr>
        <w:tab/>
      </w:r>
      <w:r>
        <w:rPr>
          <w:lang w:val="ru-RU"/>
        </w:rPr>
        <w:tab/>
        <w:t>2597 кв. м</w:t>
      </w:r>
      <w:r>
        <w:rPr>
          <w:lang w:val="ru-RU"/>
        </w:rPr>
        <w:tab/>
        <w:t>с. Абый Абыйский район</w:t>
      </w:r>
    </w:p>
    <w:p w:rsidR="006E53DF" w:rsidRDefault="00F70AB5">
      <w:pPr>
        <w:rPr>
          <w:lang w:val="ru-RU"/>
        </w:rPr>
      </w:pPr>
      <w:r>
        <w:rPr>
          <w:lang w:val="ru-RU"/>
        </w:rPr>
        <w:t>склад ГСМ</w:t>
      </w:r>
      <w:r>
        <w:rPr>
          <w:lang w:val="ru-RU"/>
        </w:rPr>
        <w:tab/>
        <w:t>9822 кв.м</w:t>
      </w:r>
      <w:r>
        <w:rPr>
          <w:lang w:val="ru-RU"/>
        </w:rPr>
        <w:tab/>
        <w:t>с. Хайысардах Верхоянский район</w:t>
      </w:r>
    </w:p>
    <w:p w:rsidR="006E53DF" w:rsidRDefault="00F70AB5">
      <w:pPr>
        <w:rPr>
          <w:lang w:val="ru-RU"/>
        </w:rPr>
      </w:pPr>
      <w:r>
        <w:rPr>
          <w:lang w:val="ru-RU"/>
        </w:rPr>
        <w:t>ДЭС</w:t>
      </w:r>
      <w:r>
        <w:rPr>
          <w:lang w:val="ru-RU"/>
        </w:rPr>
        <w:tab/>
      </w:r>
      <w:r>
        <w:rPr>
          <w:lang w:val="ru-RU"/>
        </w:rPr>
        <w:tab/>
        <w:t>7 452 кв. м</w:t>
      </w:r>
      <w:r>
        <w:rPr>
          <w:lang w:val="ru-RU"/>
        </w:rPr>
        <w:tab/>
        <w:t>с. Дулгалах Верхоянский район</w:t>
      </w:r>
    </w:p>
    <w:p w:rsidR="006E53DF" w:rsidRDefault="00F70AB5">
      <w:pPr>
        <w:rPr>
          <w:lang w:val="ru-RU"/>
        </w:rPr>
      </w:pPr>
      <w:r>
        <w:rPr>
          <w:lang w:val="ru-RU"/>
        </w:rPr>
        <w:t>ДЭС</w:t>
      </w:r>
      <w:r>
        <w:rPr>
          <w:lang w:val="ru-RU"/>
        </w:rPr>
        <w:tab/>
      </w:r>
      <w:r>
        <w:rPr>
          <w:lang w:val="ru-RU"/>
        </w:rPr>
        <w:tab/>
        <w:t>1263 кв.м</w:t>
      </w:r>
      <w:r>
        <w:rPr>
          <w:lang w:val="ru-RU"/>
        </w:rPr>
        <w:tab/>
        <w:t>с. Осохтох Верхоянский район</w:t>
      </w:r>
    </w:p>
    <w:p w:rsidR="006E53DF" w:rsidRDefault="00F70AB5">
      <w:pPr>
        <w:rPr>
          <w:lang w:val="ru-RU"/>
        </w:rPr>
      </w:pPr>
      <w:r>
        <w:rPr>
          <w:lang w:val="ru-RU"/>
        </w:rPr>
        <w:t>Золош</w:t>
      </w:r>
      <w:r>
        <w:rPr>
          <w:lang w:val="ru-RU"/>
        </w:rPr>
        <w:t>лакоотвал</w:t>
      </w:r>
      <w:r>
        <w:rPr>
          <w:lang w:val="ru-RU"/>
        </w:rPr>
        <w:tab/>
        <w:t>18637 кв.м</w:t>
      </w:r>
      <w:r>
        <w:rPr>
          <w:lang w:val="ru-RU"/>
        </w:rPr>
        <w:tab/>
        <w:t>п. Депутатский Усть-Янский район</w:t>
      </w:r>
    </w:p>
    <w:p w:rsidR="006E53DF" w:rsidRDefault="00F70AB5">
      <w:pPr>
        <w:rPr>
          <w:lang w:val="ru-RU"/>
        </w:rPr>
      </w:pPr>
      <w:r>
        <w:rPr>
          <w:lang w:val="ru-RU"/>
        </w:rPr>
        <w:t>ДЭС</w:t>
      </w:r>
      <w:r>
        <w:rPr>
          <w:lang w:val="ru-RU"/>
        </w:rPr>
        <w:tab/>
      </w:r>
      <w:r>
        <w:rPr>
          <w:lang w:val="ru-RU"/>
        </w:rPr>
        <w:tab/>
        <w:t>5850 кв.м.</w:t>
      </w:r>
      <w:r>
        <w:rPr>
          <w:lang w:val="ru-RU"/>
        </w:rPr>
        <w:tab/>
        <w:t>с. Тумат Усть-Янский район</w:t>
      </w:r>
    </w:p>
    <w:p w:rsidR="006E53DF" w:rsidRDefault="00F70AB5">
      <w:pPr>
        <w:rPr>
          <w:lang w:val="ru-RU"/>
        </w:rPr>
      </w:pPr>
      <w:r>
        <w:rPr>
          <w:lang w:val="ru-RU"/>
        </w:rPr>
        <w:t>ДЭС</w:t>
      </w:r>
      <w:r>
        <w:rPr>
          <w:lang w:val="ru-RU"/>
        </w:rPr>
        <w:tab/>
      </w:r>
      <w:r>
        <w:rPr>
          <w:lang w:val="ru-RU"/>
        </w:rPr>
        <w:tab/>
        <w:t>2476 кв. м</w:t>
      </w:r>
      <w:r>
        <w:rPr>
          <w:lang w:val="ru-RU"/>
        </w:rPr>
        <w:tab/>
        <w:t>с. Белькачи Усть-Майский район</w:t>
      </w:r>
    </w:p>
    <w:p w:rsidR="006E53DF" w:rsidRDefault="00F70AB5">
      <w:pPr>
        <w:rPr>
          <w:lang w:val="ru-RU"/>
        </w:rPr>
      </w:pPr>
      <w:r>
        <w:rPr>
          <w:lang w:val="ru-RU"/>
        </w:rPr>
        <w:t>СЭС</w:t>
      </w:r>
      <w:r>
        <w:rPr>
          <w:lang w:val="ru-RU"/>
        </w:rPr>
        <w:tab/>
      </w:r>
      <w:r>
        <w:rPr>
          <w:lang w:val="ru-RU"/>
        </w:rPr>
        <w:tab/>
        <w:t>7000 кв.м</w:t>
      </w:r>
      <w:r>
        <w:rPr>
          <w:lang w:val="ru-RU"/>
        </w:rPr>
        <w:tab/>
        <w:t>с. Эжанцы Усть-Майский район</w:t>
      </w:r>
    </w:p>
    <w:p w:rsidR="006E53DF" w:rsidRDefault="00F70AB5">
      <w:pPr>
        <w:rPr>
          <w:lang w:val="ru-RU"/>
        </w:rPr>
      </w:pPr>
      <w:r>
        <w:rPr>
          <w:lang w:val="ru-RU"/>
        </w:rPr>
        <w:t>ДЭС</w:t>
      </w:r>
      <w:r>
        <w:rPr>
          <w:lang w:val="ru-RU"/>
        </w:rPr>
        <w:tab/>
      </w:r>
      <w:r>
        <w:rPr>
          <w:lang w:val="ru-RU"/>
        </w:rPr>
        <w:tab/>
        <w:t>672 кв. м</w:t>
      </w:r>
      <w:r>
        <w:rPr>
          <w:lang w:val="ru-RU"/>
        </w:rPr>
        <w:tab/>
        <w:t>с. Лекечен Вилюйский район</w:t>
      </w:r>
    </w:p>
    <w:p w:rsidR="006E53DF" w:rsidRDefault="00F70AB5">
      <w:pPr>
        <w:rPr>
          <w:lang w:val="ru-RU"/>
        </w:rPr>
      </w:pPr>
      <w:r>
        <w:rPr>
          <w:lang w:val="ru-RU"/>
        </w:rPr>
        <w:t>ДЭС</w:t>
      </w:r>
      <w:r>
        <w:rPr>
          <w:lang w:val="ru-RU"/>
        </w:rPr>
        <w:tab/>
      </w:r>
      <w:r>
        <w:rPr>
          <w:lang w:val="ru-RU"/>
        </w:rPr>
        <w:tab/>
        <w:t>1255 кв. м</w:t>
      </w:r>
      <w:r>
        <w:rPr>
          <w:lang w:val="ru-RU"/>
        </w:rPr>
        <w:tab/>
        <w:t>с. Угоян А</w:t>
      </w:r>
      <w:r>
        <w:rPr>
          <w:lang w:val="ru-RU"/>
        </w:rPr>
        <w:t>лданский район</w:t>
      </w:r>
    </w:p>
    <w:p w:rsidR="006E53DF" w:rsidRDefault="00F70AB5">
      <w:pPr>
        <w:rPr>
          <w:lang w:val="ru-RU"/>
        </w:rPr>
      </w:pPr>
      <w:r>
        <w:rPr>
          <w:lang w:val="ru-RU"/>
        </w:rPr>
        <w:t>СЭС</w:t>
      </w:r>
      <w:r>
        <w:rPr>
          <w:lang w:val="ru-RU"/>
        </w:rPr>
        <w:tab/>
      </w:r>
      <w:r>
        <w:rPr>
          <w:lang w:val="ru-RU"/>
        </w:rPr>
        <w:tab/>
        <w:t>2300 кв. м</w:t>
      </w:r>
      <w:r>
        <w:rPr>
          <w:lang w:val="ru-RU"/>
        </w:rPr>
        <w:tab/>
        <w:t>с. Угоян Алданский район</w:t>
      </w:r>
    </w:p>
    <w:p w:rsidR="006E53DF" w:rsidRDefault="00F70AB5">
      <w:pPr>
        <w:rPr>
          <w:lang w:val="ru-RU"/>
        </w:rPr>
      </w:pPr>
      <w:r>
        <w:rPr>
          <w:lang w:val="ru-RU"/>
        </w:rPr>
        <w:t>ДЭС</w:t>
      </w:r>
      <w:r>
        <w:rPr>
          <w:lang w:val="ru-RU"/>
        </w:rPr>
        <w:tab/>
      </w:r>
      <w:r>
        <w:rPr>
          <w:lang w:val="ru-RU"/>
        </w:rPr>
        <w:tab/>
        <w:t>2438 кв. м</w:t>
      </w:r>
      <w:r>
        <w:rPr>
          <w:lang w:val="ru-RU"/>
        </w:rPr>
        <w:tab/>
        <w:t>с. Верхняя амга Алданский район</w:t>
      </w:r>
    </w:p>
    <w:p w:rsidR="006E53DF" w:rsidRDefault="00F70AB5">
      <w:pPr>
        <w:rPr>
          <w:lang w:val="ru-RU"/>
        </w:rPr>
      </w:pPr>
      <w:r>
        <w:rPr>
          <w:lang w:val="ru-RU"/>
        </w:rPr>
        <w:t>СЭС</w:t>
      </w:r>
      <w:r>
        <w:rPr>
          <w:lang w:val="ru-RU"/>
        </w:rPr>
        <w:tab/>
      </w:r>
      <w:r>
        <w:rPr>
          <w:lang w:val="ru-RU"/>
        </w:rPr>
        <w:tab/>
        <w:t>1490 кв.м</w:t>
      </w:r>
      <w:r>
        <w:rPr>
          <w:lang w:val="ru-RU"/>
        </w:rPr>
        <w:tab/>
        <w:t>с. Туобуя Верхневилюйский район</w:t>
      </w:r>
    </w:p>
    <w:p w:rsidR="006E53DF" w:rsidRDefault="00F70AB5">
      <w:pPr>
        <w:rPr>
          <w:lang w:val="ru-RU"/>
        </w:rPr>
      </w:pPr>
      <w:r>
        <w:rPr>
          <w:lang w:val="ru-RU"/>
        </w:rPr>
        <w:t>ДЭС</w:t>
      </w:r>
      <w:r>
        <w:rPr>
          <w:lang w:val="ru-RU"/>
        </w:rPr>
        <w:tab/>
      </w:r>
      <w:r>
        <w:rPr>
          <w:lang w:val="ru-RU"/>
        </w:rPr>
        <w:tab/>
        <w:t>3000 кв.м</w:t>
      </w:r>
      <w:r>
        <w:rPr>
          <w:lang w:val="ru-RU"/>
        </w:rPr>
        <w:tab/>
        <w:t>с. Туобуя Верхневилюйский район</w:t>
      </w:r>
    </w:p>
    <w:p w:rsidR="006E53DF" w:rsidRDefault="006E53DF">
      <w:pPr>
        <w:rPr>
          <w:lang w:val="ru-RU"/>
        </w:rPr>
      </w:pPr>
    </w:p>
    <w:p w:rsidR="006E53DF" w:rsidRDefault="006E53DF">
      <w:pPr>
        <w:rPr>
          <w:lang w:val="ru-RU"/>
        </w:rPr>
      </w:pPr>
    </w:p>
    <w:p w:rsidR="006E53DF" w:rsidRDefault="00F70AB5">
      <w:pPr>
        <w:rPr>
          <w:lang w:val="ru-RU"/>
        </w:rPr>
      </w:pPr>
      <w:r>
        <w:rPr>
          <w:lang w:val="ru-RU"/>
        </w:rPr>
        <w:t>Место оказания работ: Республика Саха (Якутия), населенные пункты Усть-Янского, Кобяйского, Эвено-Бытантайского, Оймяконского, Аллаиховского, Оленекского, Томпонского, Булунского, Среднеколымского, Олекминского, Ленского, Абыйского, Верхоянского, Усть-Майс</w:t>
      </w:r>
      <w:r>
        <w:rPr>
          <w:lang w:val="ru-RU"/>
        </w:rPr>
        <w:t xml:space="preserve">кого, Вилюйского, Алданского, Верхневилюйского района (улуса). </w:t>
      </w:r>
    </w:p>
    <w:p w:rsidR="006E53DF" w:rsidRDefault="00F70AB5">
      <w:pPr>
        <w:rPr>
          <w:lang w:val="ru-RU"/>
        </w:rPr>
      </w:pPr>
      <w:r>
        <w:rPr>
          <w:lang w:val="ru-RU"/>
        </w:rPr>
        <w:t>Сроки (периоды) выполнения услуг: не более 90 рабочих дней с момента предоставления Заказчиком Исполнителю технических и межевых планов.</w:t>
      </w:r>
    </w:p>
    <w:p w:rsidR="006E53DF" w:rsidRDefault="00F70AB5">
      <w:pPr>
        <w:rPr>
          <w:lang w:val="ru-RU"/>
        </w:rPr>
      </w:pPr>
      <w:r>
        <w:rPr>
          <w:lang w:val="ru-RU"/>
        </w:rPr>
        <w:t xml:space="preserve">Цели использования результатов услуг: </w:t>
      </w:r>
    </w:p>
    <w:p w:rsidR="006E53DF" w:rsidRDefault="00F70AB5">
      <w:pPr>
        <w:rPr>
          <w:lang w:val="ru-RU"/>
        </w:rPr>
      </w:pPr>
      <w:r>
        <w:rPr>
          <w:lang w:val="ru-RU"/>
        </w:rPr>
        <w:t>- оформление тех</w:t>
      </w:r>
      <w:r>
        <w:rPr>
          <w:lang w:val="ru-RU"/>
        </w:rPr>
        <w:t>нических и межевых планов для постановки на государственный кадастровый учет;</w:t>
      </w:r>
    </w:p>
    <w:p w:rsidR="006E53DF" w:rsidRDefault="00F70AB5">
      <w:pPr>
        <w:rPr>
          <w:lang w:val="ru-RU"/>
        </w:rPr>
      </w:pPr>
      <w:r>
        <w:rPr>
          <w:lang w:val="ru-RU"/>
        </w:rPr>
        <w:t>Краткое описание самого заказчика и его деятельности в целом: Акционерное общество «Сахаэнерго», основные виды деятельности: производство и реализация электроэнергии, теплоэнерги</w:t>
      </w:r>
      <w:r>
        <w:rPr>
          <w:lang w:val="ru-RU"/>
        </w:rPr>
        <w:t>и.</w:t>
      </w:r>
    </w:p>
    <w:p w:rsidR="006E53DF" w:rsidRDefault="00F70AB5">
      <w:pPr>
        <w:rPr>
          <w:lang w:val="ru-RU"/>
        </w:rPr>
      </w:pPr>
      <w:r>
        <w:rPr>
          <w:lang w:val="ru-RU"/>
        </w:rPr>
        <w:t xml:space="preserve">    2. Виды оказываемых услуг: </w:t>
      </w:r>
    </w:p>
    <w:p w:rsidR="006E53DF" w:rsidRDefault="00F70AB5">
      <w:pPr>
        <w:rPr>
          <w:lang w:val="ru-RU"/>
        </w:rPr>
      </w:pPr>
      <w:r>
        <w:rPr>
          <w:lang w:val="ru-RU"/>
        </w:rPr>
        <w:t>- оформление технических планов на ЛЭП и сооружения;</w:t>
      </w:r>
    </w:p>
    <w:p w:rsidR="006E53DF" w:rsidRDefault="00F70AB5">
      <w:pPr>
        <w:rPr>
          <w:lang w:val="ru-RU"/>
        </w:rPr>
      </w:pPr>
      <w:r>
        <w:rPr>
          <w:lang w:val="ru-RU"/>
        </w:rPr>
        <w:t>- оформление схем расположения земельных участков;</w:t>
      </w:r>
    </w:p>
    <w:p w:rsidR="006E53DF" w:rsidRDefault="00F70AB5">
      <w:pPr>
        <w:rPr>
          <w:lang w:val="ru-RU"/>
        </w:rPr>
      </w:pPr>
      <w:r>
        <w:rPr>
          <w:lang w:val="ru-RU"/>
        </w:rPr>
        <w:t>- оформление межевых планов земельных участков;</w:t>
      </w:r>
    </w:p>
    <w:p w:rsidR="006E53DF" w:rsidRDefault="00F70AB5">
      <w:pPr>
        <w:rPr>
          <w:lang w:val="ru-RU"/>
        </w:rPr>
      </w:pPr>
      <w:r>
        <w:rPr>
          <w:lang w:val="ru-RU"/>
        </w:rPr>
        <w:t>- внесение сведений в Единый государственный реестр прав недвижимости</w:t>
      </w:r>
      <w:r>
        <w:rPr>
          <w:lang w:val="ru-RU"/>
        </w:rPr>
        <w:t xml:space="preserve">; </w:t>
      </w:r>
    </w:p>
    <w:p w:rsidR="006E53DF" w:rsidRDefault="00F70AB5">
      <w:pPr>
        <w:rPr>
          <w:lang w:val="ru-RU"/>
        </w:rPr>
      </w:pPr>
      <w:r>
        <w:rPr>
          <w:lang w:val="ru-RU"/>
        </w:rPr>
        <w:t xml:space="preserve">    3. Условия оплаты услуг: 100% суммы, указанной в п.3.1, настоящего договора, производится после внесение сведений об охранных зонах и земельных участках в Единый государственный реестр прав недвижимости, указанных в п.1.1. настоящего договора, произ</w:t>
      </w:r>
      <w:r>
        <w:rPr>
          <w:lang w:val="ru-RU"/>
        </w:rPr>
        <w:t>водится в течение 7 (семи) рабочих дней / 20 (двадцати) календарных дней с даты подписания акта сдачи-приемки выполненных работ.</w:t>
      </w:r>
    </w:p>
    <w:p w:rsidR="006E53DF" w:rsidRDefault="00F70AB5">
      <w:pPr>
        <w:rPr>
          <w:lang w:val="ru-RU"/>
        </w:rPr>
      </w:pPr>
      <w:r>
        <w:rPr>
          <w:lang w:val="ru-RU"/>
        </w:rPr>
        <w:t xml:space="preserve">    4. Общие требования к выполнению услуг: наличие в штате кадастрового инженера, оформление и передача Заказчику в электронно</w:t>
      </w:r>
      <w:r>
        <w:rPr>
          <w:lang w:val="ru-RU"/>
        </w:rPr>
        <w:t xml:space="preserve">м и бумажном виде документов. </w:t>
      </w:r>
    </w:p>
    <w:p w:rsidR="006E53DF" w:rsidRDefault="00F70AB5">
      <w:pPr>
        <w:rPr>
          <w:lang w:val="ru-RU"/>
        </w:rPr>
      </w:pPr>
      <w:r>
        <w:rPr>
          <w:lang w:val="ru-RU"/>
        </w:rPr>
        <w:t xml:space="preserve">    5. Порядок (последовательность, этапы) выполнения услуг: в соответствии с условиями настоящего договора.</w:t>
      </w:r>
    </w:p>
    <w:p w:rsidR="006E53DF" w:rsidRDefault="00F70AB5">
      <w:pPr>
        <w:rPr>
          <w:lang w:val="ru-RU"/>
        </w:rPr>
      </w:pPr>
      <w:r>
        <w:rPr>
          <w:lang w:val="ru-RU"/>
        </w:rPr>
        <w:t xml:space="preserve">    6. Требования к качеству услуг, в том числе технология выполнения услуг, методы выполнения услуг, методики выпол</w:t>
      </w:r>
      <w:r>
        <w:rPr>
          <w:lang w:val="ru-RU"/>
        </w:rPr>
        <w:t>нения услуг: соответствие требованиям ФЗ-221 от 24.07.2007 года «О государственном кадастре недвижимости».</w:t>
      </w:r>
    </w:p>
    <w:p w:rsidR="006E53DF" w:rsidRDefault="00F70AB5">
      <w:pPr>
        <w:rPr>
          <w:lang w:val="ru-RU"/>
        </w:rPr>
      </w:pPr>
      <w:r>
        <w:rPr>
          <w:lang w:val="ru-RU"/>
        </w:rPr>
        <w:t xml:space="preserve">    7. Порядок сдачи и приемки услуг: исполнитель передает заказчику оформленную документацию по акту выполненных услуг, заказчик, после выполнения у</w:t>
      </w:r>
      <w:r>
        <w:rPr>
          <w:lang w:val="ru-RU"/>
        </w:rPr>
        <w:t>слуг, указанных в п.1.1. настоящего договора, в течение     10 дней обязан принять документацию или направить исполнителю возражение по подписанию акта с указанием замечаний по недостаткам и недоработкам, выявленным при приемке документации.</w:t>
      </w:r>
    </w:p>
    <w:p w:rsidR="006E53DF" w:rsidRDefault="00F70AB5">
      <w:pPr>
        <w:rPr>
          <w:lang w:val="ru-RU"/>
        </w:rPr>
      </w:pPr>
      <w:r>
        <w:rPr>
          <w:lang w:val="ru-RU"/>
        </w:rPr>
        <w:t xml:space="preserve">    8. Требова</w:t>
      </w:r>
      <w:r>
        <w:rPr>
          <w:lang w:val="ru-RU"/>
        </w:rPr>
        <w:t>ния по передаче заказчику технических и иных документов по завершению и сдаче услуг: технические и межевые планы передаются подрядчиком в бумажном и/или электронном виде, по одному экземпляру на каждый объект на основании акта выполненных услуг.</w:t>
      </w: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tbl>
      <w:tblPr>
        <w:tblW w:w="9571" w:type="dxa"/>
        <w:tblLayout w:type="fixed"/>
        <w:tblLook w:val="0000" w:firstRow="0" w:lastRow="0" w:firstColumn="0" w:lastColumn="0" w:noHBand="0" w:noVBand="0"/>
      </w:tblPr>
      <w:tblGrid>
        <w:gridCol w:w="4785"/>
        <w:gridCol w:w="4786"/>
      </w:tblGrid>
      <w:tr w:rsidR="006E53DF">
        <w:tc>
          <w:tcPr>
            <w:tcW w:w="4785" w:type="dxa"/>
          </w:tcPr>
          <w:p w:rsidR="006E53DF" w:rsidRDefault="00F70AB5">
            <w:pPr>
              <w:widowControl w:val="0"/>
              <w:rPr>
                <w:b/>
              </w:rPr>
            </w:pPr>
            <w:r>
              <w:rPr>
                <w:b/>
              </w:rPr>
              <w:t>Заказчик:</w:t>
            </w:r>
          </w:p>
        </w:tc>
        <w:tc>
          <w:tcPr>
            <w:tcW w:w="4785" w:type="dxa"/>
          </w:tcPr>
          <w:p w:rsidR="006E53DF" w:rsidRDefault="00F70AB5">
            <w:pPr>
              <w:widowControl w:val="0"/>
              <w:rPr>
                <w:b/>
              </w:rPr>
            </w:pPr>
            <w:r>
              <w:rPr>
                <w:b/>
                <w:lang w:val="ru-RU"/>
              </w:rPr>
              <w:t>Исполнитель</w:t>
            </w:r>
            <w:r>
              <w:rPr>
                <w:b/>
              </w:rPr>
              <w:t>:</w:t>
            </w:r>
          </w:p>
        </w:tc>
      </w:tr>
      <w:tr w:rsidR="006E53DF">
        <w:tc>
          <w:tcPr>
            <w:tcW w:w="4785" w:type="dxa"/>
          </w:tcPr>
          <w:p w:rsidR="006E53DF" w:rsidRDefault="006E53DF">
            <w:pPr>
              <w:widowControl w:val="0"/>
            </w:pPr>
          </w:p>
          <w:p w:rsidR="006E53DF" w:rsidRDefault="006E53DF">
            <w:pPr>
              <w:widowControl w:val="0"/>
            </w:pPr>
          </w:p>
          <w:p w:rsidR="006E53DF" w:rsidRDefault="00F70AB5">
            <w:pPr>
              <w:widowControl w:val="0"/>
            </w:pPr>
            <w:r>
              <w:t xml:space="preserve">_______________ / _______________ </w:t>
            </w:r>
          </w:p>
          <w:p w:rsidR="006E53DF" w:rsidRDefault="006E53DF">
            <w:pPr>
              <w:widowControl w:val="0"/>
            </w:pPr>
          </w:p>
        </w:tc>
        <w:tc>
          <w:tcPr>
            <w:tcW w:w="4785" w:type="dxa"/>
          </w:tcPr>
          <w:p w:rsidR="006E53DF" w:rsidRDefault="006E53DF">
            <w:pPr>
              <w:widowControl w:val="0"/>
            </w:pPr>
          </w:p>
          <w:p w:rsidR="006E53DF" w:rsidRDefault="006E53DF">
            <w:pPr>
              <w:widowControl w:val="0"/>
            </w:pPr>
          </w:p>
          <w:p w:rsidR="006E53DF" w:rsidRDefault="00F70AB5">
            <w:pPr>
              <w:widowControl w:val="0"/>
            </w:pPr>
            <w:r>
              <w:t xml:space="preserve">_______________ / _______________ </w:t>
            </w:r>
          </w:p>
        </w:tc>
      </w:tr>
    </w:tbl>
    <w:p w:rsidR="006E53DF" w:rsidRDefault="00F70AB5">
      <w:pPr>
        <w:ind w:firstLine="709"/>
        <w:jc w:val="right"/>
        <w:rPr>
          <w:sz w:val="22"/>
          <w:szCs w:val="22"/>
          <w:lang w:val="ru-RU"/>
        </w:rPr>
      </w:pPr>
      <w:r>
        <w:br w:type="page"/>
      </w:r>
      <w:r>
        <w:rPr>
          <w:sz w:val="22"/>
          <w:szCs w:val="22"/>
          <w:lang w:val="ru-RU"/>
        </w:rPr>
        <w:t>Приложение № 2.1</w:t>
      </w:r>
    </w:p>
    <w:p w:rsidR="006E53DF" w:rsidRDefault="00F70AB5">
      <w:pPr>
        <w:jc w:val="right"/>
        <w:rPr>
          <w:sz w:val="22"/>
          <w:szCs w:val="22"/>
          <w:lang w:val="ru-RU"/>
        </w:rPr>
      </w:pPr>
      <w:r>
        <w:rPr>
          <w:sz w:val="22"/>
          <w:szCs w:val="22"/>
          <w:lang w:val="ru-RU"/>
        </w:rPr>
        <w:t xml:space="preserve">            к Договору возмездного оказания услуг</w:t>
      </w:r>
    </w:p>
    <w:p w:rsidR="006E53DF" w:rsidRDefault="00F70AB5">
      <w:pPr>
        <w:jc w:val="right"/>
        <w:rPr>
          <w:sz w:val="22"/>
          <w:szCs w:val="22"/>
          <w:lang w:val="ru-RU"/>
        </w:rPr>
      </w:pPr>
      <w:r>
        <w:rPr>
          <w:sz w:val="22"/>
          <w:szCs w:val="22"/>
          <w:lang w:val="ru-RU"/>
        </w:rPr>
        <w:t xml:space="preserve">              от «____» ________ 20 _ г. №_______</w:t>
      </w:r>
    </w:p>
    <w:p w:rsidR="006E53DF" w:rsidRDefault="006E53DF">
      <w:pPr>
        <w:ind w:firstLine="709"/>
        <w:jc w:val="right"/>
        <w:rPr>
          <w:lang w:val="ru-RU"/>
        </w:rPr>
      </w:pPr>
    </w:p>
    <w:p w:rsidR="006E53DF" w:rsidRDefault="006E53DF">
      <w:pPr>
        <w:ind w:firstLine="709"/>
        <w:jc w:val="right"/>
        <w:rPr>
          <w:lang w:val="ru-RU"/>
        </w:rPr>
      </w:pPr>
    </w:p>
    <w:p w:rsidR="006E53DF" w:rsidRDefault="00F70AB5">
      <w:pPr>
        <w:tabs>
          <w:tab w:val="left" w:pos="2700"/>
        </w:tabs>
        <w:jc w:val="center"/>
        <w:rPr>
          <w:b/>
          <w:lang w:val="ru-RU"/>
        </w:rPr>
      </w:pPr>
      <w:r>
        <w:rPr>
          <w:b/>
          <w:lang w:val="ru-RU"/>
        </w:rPr>
        <w:t xml:space="preserve">ЗАЯВКА </w:t>
      </w:r>
    </w:p>
    <w:p w:rsidR="006E53DF" w:rsidRDefault="00F70AB5">
      <w:pPr>
        <w:tabs>
          <w:tab w:val="left" w:pos="2700"/>
        </w:tabs>
        <w:jc w:val="center"/>
        <w:rPr>
          <w:lang w:val="ru-RU"/>
        </w:rPr>
      </w:pPr>
      <w:r>
        <w:rPr>
          <w:lang w:val="ru-RU"/>
        </w:rPr>
        <w:t xml:space="preserve">на оказание Услуг </w:t>
      </w:r>
    </w:p>
    <w:p w:rsidR="006E53DF" w:rsidRDefault="00F70AB5">
      <w:pPr>
        <w:tabs>
          <w:tab w:val="left" w:pos="2700"/>
        </w:tabs>
        <w:jc w:val="center"/>
        <w:rPr>
          <w:lang w:val="ru-RU"/>
        </w:rPr>
      </w:pPr>
      <w:r>
        <w:rPr>
          <w:lang w:val="ru-RU"/>
        </w:rPr>
        <w:t xml:space="preserve">по </w:t>
      </w:r>
      <w:r>
        <w:rPr>
          <w:lang w:val="ru-RU"/>
        </w:rPr>
        <w:t>Договору от ___. ___.201 №______________</w:t>
      </w:r>
    </w:p>
    <w:p w:rsidR="006E53DF" w:rsidRDefault="006E53DF">
      <w:pPr>
        <w:tabs>
          <w:tab w:val="left" w:pos="2700"/>
        </w:tabs>
        <w:jc w:val="center"/>
        <w:rPr>
          <w:lang w:val="ru-RU"/>
        </w:rPr>
      </w:pPr>
    </w:p>
    <w:p w:rsidR="006E53DF" w:rsidRDefault="00F70AB5">
      <w:pPr>
        <w:pStyle w:val="afb"/>
        <w:numPr>
          <w:ilvl w:val="0"/>
          <w:numId w:val="14"/>
        </w:numPr>
        <w:tabs>
          <w:tab w:val="left" w:pos="1134"/>
        </w:tabs>
        <w:ind w:left="0" w:firstLine="709"/>
      </w:pPr>
      <w:r>
        <w:t>Виды услуг:</w:t>
      </w:r>
    </w:p>
    <w:p w:rsidR="006E53DF" w:rsidRDefault="00F70AB5">
      <w:pPr>
        <w:pStyle w:val="afb"/>
        <w:numPr>
          <w:ilvl w:val="0"/>
          <w:numId w:val="14"/>
        </w:numPr>
        <w:tabs>
          <w:tab w:val="left" w:pos="1134"/>
        </w:tabs>
        <w:ind w:left="0" w:firstLine="709"/>
        <w:rPr>
          <w:highlight w:val="lightGray"/>
        </w:rPr>
      </w:pPr>
      <w:r>
        <w:rPr>
          <w:highlight w:val="lightGray"/>
        </w:rPr>
        <w:t>Характеристика:</w:t>
      </w:r>
      <w:r>
        <w:rPr>
          <w:highlight w:val="lightGray"/>
        </w:rPr>
        <w:tab/>
      </w:r>
    </w:p>
    <w:p w:rsidR="006E53DF" w:rsidRDefault="00F70AB5">
      <w:pPr>
        <w:pStyle w:val="afb"/>
        <w:numPr>
          <w:ilvl w:val="0"/>
          <w:numId w:val="14"/>
        </w:numPr>
        <w:tabs>
          <w:tab w:val="left" w:pos="1134"/>
        </w:tabs>
        <w:ind w:left="0" w:firstLine="709"/>
        <w:rPr>
          <w:highlight w:val="lightGray"/>
        </w:rPr>
      </w:pPr>
      <w:r>
        <w:rPr>
          <w:highlight w:val="lightGray"/>
        </w:rPr>
        <w:t xml:space="preserve">Объем: </w:t>
      </w:r>
    </w:p>
    <w:p w:rsidR="006E53DF" w:rsidRDefault="00F70AB5">
      <w:pPr>
        <w:pStyle w:val="afb"/>
        <w:numPr>
          <w:ilvl w:val="0"/>
          <w:numId w:val="14"/>
        </w:numPr>
        <w:tabs>
          <w:tab w:val="left" w:pos="1134"/>
        </w:tabs>
        <w:ind w:left="0" w:firstLine="709"/>
        <w:rPr>
          <w:highlight w:val="lightGray"/>
        </w:rPr>
      </w:pPr>
      <w:r>
        <w:rPr>
          <w:highlight w:val="lightGray"/>
        </w:rPr>
        <w:t>Качество:</w:t>
      </w:r>
    </w:p>
    <w:p w:rsidR="006E53DF" w:rsidRDefault="00F70AB5">
      <w:pPr>
        <w:pStyle w:val="afb"/>
        <w:numPr>
          <w:ilvl w:val="0"/>
          <w:numId w:val="14"/>
        </w:numPr>
        <w:tabs>
          <w:tab w:val="left" w:pos="1134"/>
        </w:tabs>
        <w:ind w:left="0" w:firstLine="709"/>
      </w:pPr>
      <w:r>
        <w:rPr>
          <w:highlight w:val="lightGray"/>
        </w:rPr>
        <w:t>Дополнительные параметры (при наличии):</w:t>
      </w:r>
    </w:p>
    <w:p w:rsidR="006E53DF" w:rsidRDefault="00F70AB5">
      <w:pPr>
        <w:pStyle w:val="afb"/>
        <w:numPr>
          <w:ilvl w:val="0"/>
          <w:numId w:val="14"/>
        </w:numPr>
        <w:tabs>
          <w:tab w:val="left" w:pos="1134"/>
        </w:tabs>
        <w:ind w:left="0" w:firstLine="709"/>
      </w:pPr>
      <w:r>
        <w:t>Срок оказания:</w:t>
      </w:r>
    </w:p>
    <w:p w:rsidR="006E53DF" w:rsidRDefault="006E53DF">
      <w:pPr>
        <w:tabs>
          <w:tab w:val="left" w:pos="0"/>
        </w:tabs>
        <w:ind w:firstLine="567"/>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tbl>
      <w:tblPr>
        <w:tblW w:w="9571" w:type="dxa"/>
        <w:tblLayout w:type="fixed"/>
        <w:tblLook w:val="0000" w:firstRow="0" w:lastRow="0" w:firstColumn="0" w:lastColumn="0" w:noHBand="0" w:noVBand="0"/>
      </w:tblPr>
      <w:tblGrid>
        <w:gridCol w:w="4785"/>
        <w:gridCol w:w="4786"/>
      </w:tblGrid>
      <w:tr w:rsidR="006E53DF">
        <w:tc>
          <w:tcPr>
            <w:tcW w:w="4785" w:type="dxa"/>
          </w:tcPr>
          <w:p w:rsidR="006E53DF" w:rsidRDefault="00F70AB5">
            <w:pPr>
              <w:widowControl w:val="0"/>
              <w:rPr>
                <w:b/>
              </w:rPr>
            </w:pPr>
            <w:r>
              <w:rPr>
                <w:b/>
              </w:rPr>
              <w:t>Заказчик:</w:t>
            </w:r>
          </w:p>
        </w:tc>
        <w:tc>
          <w:tcPr>
            <w:tcW w:w="4785" w:type="dxa"/>
          </w:tcPr>
          <w:p w:rsidR="006E53DF" w:rsidRDefault="00F70AB5">
            <w:pPr>
              <w:widowControl w:val="0"/>
              <w:rPr>
                <w:b/>
              </w:rPr>
            </w:pPr>
            <w:r>
              <w:rPr>
                <w:b/>
                <w:lang w:val="ru-RU"/>
              </w:rPr>
              <w:t>Исполнитель</w:t>
            </w:r>
            <w:r>
              <w:rPr>
                <w:b/>
              </w:rPr>
              <w:t>:</w:t>
            </w:r>
          </w:p>
        </w:tc>
      </w:tr>
      <w:tr w:rsidR="006E53DF">
        <w:tc>
          <w:tcPr>
            <w:tcW w:w="4785" w:type="dxa"/>
          </w:tcPr>
          <w:p w:rsidR="006E53DF" w:rsidRDefault="006E53DF">
            <w:pPr>
              <w:widowControl w:val="0"/>
            </w:pPr>
          </w:p>
          <w:p w:rsidR="006E53DF" w:rsidRDefault="006E53DF">
            <w:pPr>
              <w:widowControl w:val="0"/>
            </w:pPr>
          </w:p>
          <w:p w:rsidR="006E53DF" w:rsidRDefault="00F70AB5">
            <w:pPr>
              <w:widowControl w:val="0"/>
            </w:pPr>
            <w:r>
              <w:t xml:space="preserve">_______________ / _______________ </w:t>
            </w:r>
          </w:p>
          <w:p w:rsidR="006E53DF" w:rsidRDefault="006E53DF">
            <w:pPr>
              <w:widowControl w:val="0"/>
            </w:pPr>
          </w:p>
        </w:tc>
        <w:tc>
          <w:tcPr>
            <w:tcW w:w="4785" w:type="dxa"/>
          </w:tcPr>
          <w:p w:rsidR="006E53DF" w:rsidRDefault="006E53DF">
            <w:pPr>
              <w:widowControl w:val="0"/>
            </w:pPr>
          </w:p>
          <w:p w:rsidR="006E53DF" w:rsidRDefault="006E53DF">
            <w:pPr>
              <w:widowControl w:val="0"/>
            </w:pPr>
          </w:p>
          <w:p w:rsidR="006E53DF" w:rsidRDefault="00F70AB5">
            <w:pPr>
              <w:widowControl w:val="0"/>
            </w:pPr>
            <w:r>
              <w:t xml:space="preserve">_______________ / _______________ </w:t>
            </w:r>
          </w:p>
        </w:tc>
      </w:tr>
    </w:tbl>
    <w:p w:rsidR="006E53DF" w:rsidRDefault="00F70AB5">
      <w:pPr>
        <w:rPr>
          <w:lang w:val="ru-RU"/>
        </w:rPr>
      </w:pPr>
      <w:r>
        <w:br w:type="page"/>
      </w:r>
    </w:p>
    <w:p w:rsidR="006E53DF" w:rsidRDefault="00F70AB5">
      <w:pPr>
        <w:ind w:firstLine="709"/>
        <w:jc w:val="right"/>
        <w:rPr>
          <w:sz w:val="22"/>
          <w:szCs w:val="22"/>
          <w:lang w:val="ru-RU"/>
        </w:rPr>
      </w:pPr>
      <w:r>
        <w:rPr>
          <w:sz w:val="22"/>
          <w:szCs w:val="22"/>
          <w:lang w:val="ru-RU"/>
        </w:rPr>
        <w:t>Приложение № 2.2.</w:t>
      </w:r>
    </w:p>
    <w:p w:rsidR="006E53DF" w:rsidRDefault="00F70AB5">
      <w:pPr>
        <w:jc w:val="right"/>
        <w:rPr>
          <w:sz w:val="22"/>
          <w:szCs w:val="22"/>
          <w:lang w:val="ru-RU"/>
        </w:rPr>
      </w:pPr>
      <w:r>
        <w:rPr>
          <w:sz w:val="22"/>
          <w:szCs w:val="22"/>
          <w:lang w:val="ru-RU"/>
        </w:rPr>
        <w:t xml:space="preserve">            к Договору возмездного оказания услуг</w:t>
      </w:r>
    </w:p>
    <w:p w:rsidR="006E53DF" w:rsidRDefault="00F70AB5">
      <w:pPr>
        <w:jc w:val="right"/>
        <w:rPr>
          <w:lang w:val="ru-RU"/>
        </w:rPr>
      </w:pPr>
      <w:r>
        <w:rPr>
          <w:sz w:val="22"/>
          <w:szCs w:val="22"/>
          <w:lang w:val="ru-RU"/>
        </w:rPr>
        <w:t xml:space="preserve">              от «____» ________ 20 _ г. №_______</w:t>
      </w:r>
    </w:p>
    <w:p w:rsidR="006E53DF" w:rsidRDefault="006E53DF">
      <w:pPr>
        <w:jc w:val="right"/>
        <w:rPr>
          <w:lang w:val="ru-RU"/>
        </w:rPr>
      </w:pPr>
    </w:p>
    <w:p w:rsidR="006E53DF" w:rsidRDefault="006E53DF">
      <w:pPr>
        <w:jc w:val="right"/>
        <w:rPr>
          <w:lang w:val="ru-RU"/>
        </w:rPr>
      </w:pPr>
    </w:p>
    <w:p w:rsidR="006E53DF" w:rsidRDefault="00F70AB5">
      <w:pPr>
        <w:tabs>
          <w:tab w:val="left" w:pos="0"/>
        </w:tabs>
        <w:jc w:val="center"/>
        <w:rPr>
          <w:b/>
          <w:lang w:val="ru-RU"/>
        </w:rPr>
      </w:pPr>
      <w:r>
        <w:rPr>
          <w:b/>
          <w:lang w:val="ru-RU"/>
        </w:rPr>
        <w:t xml:space="preserve">Расчет стоимости Услуг </w:t>
      </w:r>
    </w:p>
    <w:p w:rsidR="006E53DF" w:rsidRDefault="00F70AB5">
      <w:pPr>
        <w:tabs>
          <w:tab w:val="left" w:pos="0"/>
        </w:tabs>
        <w:jc w:val="center"/>
        <w:rPr>
          <w:b/>
          <w:lang w:val="ru-RU"/>
        </w:rPr>
      </w:pPr>
      <w:r>
        <w:rPr>
          <w:b/>
          <w:lang w:val="ru-RU"/>
        </w:rPr>
        <w:t>по Заявке №___ от «___»_____________________</w:t>
      </w:r>
    </w:p>
    <w:p w:rsidR="006E53DF" w:rsidRDefault="006E53DF">
      <w:pPr>
        <w:tabs>
          <w:tab w:val="left" w:pos="0"/>
        </w:tabs>
        <w:jc w:val="center"/>
        <w:rPr>
          <w:lang w:val="ru-RU"/>
        </w:rPr>
      </w:pPr>
    </w:p>
    <w:p w:rsidR="006E53DF" w:rsidRDefault="006E53DF">
      <w:pPr>
        <w:tabs>
          <w:tab w:val="left" w:pos="0"/>
        </w:tabs>
        <w:rPr>
          <w:lang w:val="ru-RU"/>
        </w:rPr>
      </w:pPr>
    </w:p>
    <w:tbl>
      <w:tblPr>
        <w:tblW w:w="10241" w:type="dxa"/>
        <w:tblInd w:w="54" w:type="dxa"/>
        <w:tblLayout w:type="fixed"/>
        <w:tblLook w:val="01E0" w:firstRow="1" w:lastRow="1" w:firstColumn="1" w:lastColumn="1" w:noHBand="0" w:noVBand="0"/>
      </w:tblPr>
      <w:tblGrid>
        <w:gridCol w:w="1112"/>
        <w:gridCol w:w="776"/>
        <w:gridCol w:w="670"/>
        <w:gridCol w:w="1211"/>
        <w:gridCol w:w="2297"/>
        <w:gridCol w:w="1354"/>
        <w:gridCol w:w="2170"/>
        <w:gridCol w:w="651"/>
      </w:tblGrid>
      <w:tr w:rsidR="006E53DF" w:rsidRPr="00F70AB5">
        <w:tc>
          <w:tcPr>
            <w:tcW w:w="1887" w:type="dxa"/>
            <w:gridSpan w:val="2"/>
            <w:tcBorders>
              <w:top w:val="single" w:sz="4" w:space="0" w:color="000000"/>
              <w:left w:val="single" w:sz="4" w:space="0" w:color="000000"/>
              <w:bottom w:val="single" w:sz="4" w:space="0" w:color="000000"/>
              <w:right w:val="single" w:sz="4" w:space="0" w:color="000000"/>
            </w:tcBorders>
          </w:tcPr>
          <w:p w:rsidR="006E53DF" w:rsidRDefault="00F70AB5">
            <w:pPr>
              <w:widowControl w:val="0"/>
              <w:tabs>
                <w:tab w:val="left" w:pos="2700"/>
              </w:tabs>
              <w:jc w:val="center"/>
              <w:rPr>
                <w:lang w:val="ru-RU"/>
              </w:rPr>
            </w:pPr>
            <w:r>
              <w:t xml:space="preserve">Наименование </w:t>
            </w:r>
            <w:r>
              <w:rPr>
                <w:lang w:val="ru-RU"/>
              </w:rPr>
              <w:t>Услуг</w:t>
            </w:r>
          </w:p>
          <w:p w:rsidR="006E53DF" w:rsidRDefault="006E53DF">
            <w:pPr>
              <w:widowControl w:val="0"/>
              <w:tabs>
                <w:tab w:val="left" w:pos="2700"/>
              </w:tabs>
              <w:jc w:val="center"/>
            </w:pPr>
          </w:p>
        </w:tc>
        <w:tc>
          <w:tcPr>
            <w:tcW w:w="1881" w:type="dxa"/>
            <w:gridSpan w:val="2"/>
            <w:tcBorders>
              <w:top w:val="single" w:sz="4" w:space="0" w:color="000000"/>
              <w:left w:val="single" w:sz="4" w:space="0" w:color="000000"/>
              <w:bottom w:val="single" w:sz="4" w:space="0" w:color="000000"/>
              <w:right w:val="single" w:sz="4" w:space="0" w:color="000000"/>
            </w:tcBorders>
          </w:tcPr>
          <w:p w:rsidR="006E53DF" w:rsidRDefault="00F70AB5">
            <w:pPr>
              <w:widowControl w:val="0"/>
              <w:tabs>
                <w:tab w:val="left" w:pos="2700"/>
              </w:tabs>
              <w:jc w:val="center"/>
              <w:rPr>
                <w:lang w:val="ru-RU"/>
              </w:rPr>
            </w:pPr>
            <w:r>
              <w:rPr>
                <w:lang w:val="ru-RU"/>
              </w:rPr>
              <w:t>Срок оказания Услуг</w:t>
            </w:r>
          </w:p>
        </w:tc>
        <w:tc>
          <w:tcPr>
            <w:tcW w:w="2297" w:type="dxa"/>
            <w:tcBorders>
              <w:top w:val="single" w:sz="4" w:space="0" w:color="000000"/>
              <w:left w:val="single" w:sz="4" w:space="0" w:color="000000"/>
              <w:bottom w:val="single" w:sz="4" w:space="0" w:color="000000"/>
              <w:right w:val="single" w:sz="4" w:space="0" w:color="000000"/>
            </w:tcBorders>
          </w:tcPr>
          <w:p w:rsidR="006E53DF" w:rsidRDefault="00F70AB5">
            <w:pPr>
              <w:widowControl w:val="0"/>
              <w:tabs>
                <w:tab w:val="left" w:pos="2700"/>
              </w:tabs>
              <w:jc w:val="center"/>
              <w:rPr>
                <w:lang w:val="ru-RU"/>
              </w:rPr>
            </w:pPr>
            <w:r>
              <w:rPr>
                <w:lang w:val="ru-RU"/>
              </w:rPr>
              <w:t xml:space="preserve">Стоимость за единицу, </w:t>
            </w:r>
            <w:r>
              <w:rPr>
                <w:lang w:val="ru-RU"/>
              </w:rPr>
              <w:t>руб. без НДС</w:t>
            </w:r>
          </w:p>
        </w:tc>
        <w:tc>
          <w:tcPr>
            <w:tcW w:w="1354" w:type="dxa"/>
            <w:tcBorders>
              <w:top w:val="single" w:sz="4" w:space="0" w:color="000000"/>
              <w:left w:val="single" w:sz="4" w:space="0" w:color="000000"/>
              <w:bottom w:val="single" w:sz="4" w:space="0" w:color="000000"/>
              <w:right w:val="single" w:sz="4" w:space="0" w:color="000000"/>
            </w:tcBorders>
          </w:tcPr>
          <w:p w:rsidR="006E53DF" w:rsidRDefault="00F70AB5">
            <w:pPr>
              <w:widowControl w:val="0"/>
              <w:tabs>
                <w:tab w:val="left" w:pos="2700"/>
              </w:tabs>
              <w:jc w:val="center"/>
              <w:rPr>
                <w:lang w:val="ru-RU"/>
              </w:rPr>
            </w:pPr>
            <w:r>
              <w:rPr>
                <w:lang w:val="ru-RU"/>
              </w:rPr>
              <w:t>НДС</w:t>
            </w:r>
          </w:p>
          <w:p w:rsidR="006E53DF" w:rsidRDefault="006E53DF">
            <w:pPr>
              <w:widowControl w:val="0"/>
              <w:tabs>
                <w:tab w:val="left" w:pos="2700"/>
              </w:tabs>
              <w:jc w:val="center"/>
              <w:rPr>
                <w:lang w:val="ru-RU"/>
              </w:rPr>
            </w:pPr>
          </w:p>
          <w:p w:rsidR="006E53DF" w:rsidRDefault="00F70AB5">
            <w:pPr>
              <w:widowControl w:val="0"/>
              <w:tabs>
                <w:tab w:val="left" w:pos="2700"/>
              </w:tabs>
              <w:jc w:val="center"/>
              <w:rPr>
                <w:lang w:val="ru-RU"/>
              </w:rPr>
            </w:pPr>
            <w:r>
              <w:rPr>
                <w:lang w:val="ru-RU"/>
              </w:rPr>
              <w:t>____%</w:t>
            </w:r>
          </w:p>
        </w:tc>
        <w:tc>
          <w:tcPr>
            <w:tcW w:w="2170" w:type="dxa"/>
            <w:tcBorders>
              <w:top w:val="single" w:sz="4" w:space="0" w:color="000000"/>
              <w:left w:val="single" w:sz="4" w:space="0" w:color="000000"/>
              <w:bottom w:val="single" w:sz="4" w:space="0" w:color="000000"/>
              <w:right w:val="single" w:sz="4" w:space="0" w:color="000000"/>
            </w:tcBorders>
          </w:tcPr>
          <w:p w:rsidR="006E53DF" w:rsidRDefault="00F70AB5">
            <w:pPr>
              <w:widowControl w:val="0"/>
              <w:tabs>
                <w:tab w:val="left" w:pos="2700"/>
              </w:tabs>
              <w:jc w:val="center"/>
              <w:rPr>
                <w:lang w:val="ru-RU"/>
              </w:rPr>
            </w:pPr>
            <w:r>
              <w:rPr>
                <w:lang w:val="ru-RU"/>
              </w:rPr>
              <w:t>Стоимость в руб. с учетом НДС</w:t>
            </w:r>
          </w:p>
        </w:tc>
        <w:tc>
          <w:tcPr>
            <w:tcW w:w="651" w:type="dxa"/>
          </w:tcPr>
          <w:p w:rsidR="006E53DF" w:rsidRPr="00F70AB5" w:rsidRDefault="006E53DF">
            <w:pPr>
              <w:widowControl w:val="0"/>
              <w:rPr>
                <w:lang w:val="ru-RU"/>
              </w:rPr>
            </w:pPr>
          </w:p>
        </w:tc>
      </w:tr>
      <w:tr w:rsidR="006E53DF" w:rsidRPr="00F70AB5">
        <w:tc>
          <w:tcPr>
            <w:tcW w:w="1887" w:type="dxa"/>
            <w:gridSpan w:val="2"/>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jc w:val="center"/>
              <w:rPr>
                <w:lang w:val="ru-RU"/>
              </w:rPr>
            </w:pPr>
          </w:p>
        </w:tc>
        <w:tc>
          <w:tcPr>
            <w:tcW w:w="1881" w:type="dxa"/>
            <w:gridSpan w:val="2"/>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rPr>
                <w:lang w:val="ru-RU"/>
              </w:rPr>
            </w:pPr>
          </w:p>
        </w:tc>
        <w:tc>
          <w:tcPr>
            <w:tcW w:w="2297" w:type="dxa"/>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rPr>
                <w:lang w:val="ru-RU"/>
              </w:rPr>
            </w:pPr>
          </w:p>
        </w:tc>
        <w:tc>
          <w:tcPr>
            <w:tcW w:w="1354" w:type="dxa"/>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jc w:val="center"/>
              <w:rPr>
                <w:lang w:val="ru-RU"/>
              </w:rPr>
            </w:pPr>
          </w:p>
        </w:tc>
        <w:tc>
          <w:tcPr>
            <w:tcW w:w="2170" w:type="dxa"/>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jc w:val="center"/>
              <w:rPr>
                <w:lang w:val="ru-RU"/>
              </w:rPr>
            </w:pPr>
          </w:p>
        </w:tc>
        <w:tc>
          <w:tcPr>
            <w:tcW w:w="651" w:type="dxa"/>
          </w:tcPr>
          <w:p w:rsidR="006E53DF" w:rsidRPr="00F70AB5" w:rsidRDefault="006E53DF">
            <w:pPr>
              <w:widowControl w:val="0"/>
              <w:rPr>
                <w:lang w:val="ru-RU"/>
              </w:rPr>
            </w:pPr>
          </w:p>
        </w:tc>
      </w:tr>
      <w:tr w:rsidR="006E53DF" w:rsidRPr="00F70AB5">
        <w:tc>
          <w:tcPr>
            <w:tcW w:w="1887" w:type="dxa"/>
            <w:gridSpan w:val="2"/>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jc w:val="center"/>
              <w:rPr>
                <w:lang w:val="ru-RU"/>
              </w:rPr>
            </w:pPr>
          </w:p>
        </w:tc>
        <w:tc>
          <w:tcPr>
            <w:tcW w:w="1881" w:type="dxa"/>
            <w:gridSpan w:val="2"/>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rPr>
                <w:lang w:val="ru-RU"/>
              </w:rPr>
            </w:pPr>
          </w:p>
        </w:tc>
        <w:tc>
          <w:tcPr>
            <w:tcW w:w="2297" w:type="dxa"/>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rPr>
                <w:lang w:val="ru-RU"/>
              </w:rPr>
            </w:pPr>
          </w:p>
        </w:tc>
        <w:tc>
          <w:tcPr>
            <w:tcW w:w="1354" w:type="dxa"/>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jc w:val="center"/>
              <w:rPr>
                <w:lang w:val="ru-RU"/>
              </w:rPr>
            </w:pPr>
          </w:p>
        </w:tc>
        <w:tc>
          <w:tcPr>
            <w:tcW w:w="2170" w:type="dxa"/>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jc w:val="center"/>
              <w:rPr>
                <w:lang w:val="ru-RU"/>
              </w:rPr>
            </w:pPr>
          </w:p>
        </w:tc>
        <w:tc>
          <w:tcPr>
            <w:tcW w:w="651" w:type="dxa"/>
          </w:tcPr>
          <w:p w:rsidR="006E53DF" w:rsidRPr="00F70AB5" w:rsidRDefault="006E53DF">
            <w:pPr>
              <w:widowControl w:val="0"/>
              <w:rPr>
                <w:lang w:val="ru-RU"/>
              </w:rPr>
            </w:pPr>
          </w:p>
        </w:tc>
      </w:tr>
      <w:tr w:rsidR="006E53DF" w:rsidRPr="00F70AB5">
        <w:tc>
          <w:tcPr>
            <w:tcW w:w="1887" w:type="dxa"/>
            <w:gridSpan w:val="2"/>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jc w:val="center"/>
              <w:rPr>
                <w:lang w:val="ru-RU"/>
              </w:rPr>
            </w:pPr>
          </w:p>
        </w:tc>
        <w:tc>
          <w:tcPr>
            <w:tcW w:w="1881" w:type="dxa"/>
            <w:gridSpan w:val="2"/>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rPr>
                <w:lang w:val="ru-RU"/>
              </w:rPr>
            </w:pPr>
          </w:p>
        </w:tc>
        <w:tc>
          <w:tcPr>
            <w:tcW w:w="2297" w:type="dxa"/>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rPr>
                <w:lang w:val="ru-RU"/>
              </w:rPr>
            </w:pPr>
          </w:p>
        </w:tc>
        <w:tc>
          <w:tcPr>
            <w:tcW w:w="1354" w:type="dxa"/>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jc w:val="center"/>
              <w:rPr>
                <w:lang w:val="ru-RU"/>
              </w:rPr>
            </w:pPr>
          </w:p>
        </w:tc>
        <w:tc>
          <w:tcPr>
            <w:tcW w:w="2170" w:type="dxa"/>
            <w:tcBorders>
              <w:top w:val="single" w:sz="4" w:space="0" w:color="000000"/>
              <w:left w:val="single" w:sz="4" w:space="0" w:color="000000"/>
              <w:bottom w:val="single" w:sz="4" w:space="0" w:color="000000"/>
              <w:right w:val="single" w:sz="4" w:space="0" w:color="000000"/>
            </w:tcBorders>
          </w:tcPr>
          <w:p w:rsidR="006E53DF" w:rsidRDefault="006E53DF">
            <w:pPr>
              <w:widowControl w:val="0"/>
              <w:tabs>
                <w:tab w:val="left" w:pos="2700"/>
              </w:tabs>
              <w:jc w:val="center"/>
              <w:rPr>
                <w:lang w:val="ru-RU"/>
              </w:rPr>
            </w:pPr>
          </w:p>
        </w:tc>
        <w:tc>
          <w:tcPr>
            <w:tcW w:w="651" w:type="dxa"/>
          </w:tcPr>
          <w:p w:rsidR="006E53DF" w:rsidRPr="00F70AB5" w:rsidRDefault="006E53DF">
            <w:pPr>
              <w:widowControl w:val="0"/>
              <w:rPr>
                <w:lang w:val="ru-RU"/>
              </w:rPr>
            </w:pPr>
          </w:p>
        </w:tc>
      </w:tr>
      <w:tr w:rsidR="006E53DF" w:rsidRPr="00F70AB5">
        <w:trPr>
          <w:trHeight w:val="100"/>
        </w:trPr>
        <w:tc>
          <w:tcPr>
            <w:tcW w:w="1111" w:type="dxa"/>
            <w:tcBorders>
              <w:top w:val="single" w:sz="4" w:space="0" w:color="000000"/>
            </w:tcBorders>
          </w:tcPr>
          <w:p w:rsidR="006E53DF" w:rsidRDefault="006E53DF">
            <w:pPr>
              <w:widowControl w:val="0"/>
              <w:rPr>
                <w:b/>
                <w:lang w:val="ru-RU"/>
              </w:rPr>
            </w:pPr>
          </w:p>
        </w:tc>
        <w:tc>
          <w:tcPr>
            <w:tcW w:w="1446" w:type="dxa"/>
            <w:gridSpan w:val="2"/>
            <w:tcBorders>
              <w:top w:val="single" w:sz="4" w:space="0" w:color="000000"/>
            </w:tcBorders>
          </w:tcPr>
          <w:p w:rsidR="006E53DF" w:rsidRDefault="006E53DF">
            <w:pPr>
              <w:widowControl w:val="0"/>
              <w:rPr>
                <w:b/>
                <w:lang w:val="ru-RU"/>
              </w:rPr>
            </w:pPr>
          </w:p>
        </w:tc>
        <w:tc>
          <w:tcPr>
            <w:tcW w:w="7683" w:type="dxa"/>
            <w:gridSpan w:val="5"/>
            <w:tcBorders>
              <w:top w:val="single" w:sz="4" w:space="0" w:color="000000"/>
            </w:tcBorders>
          </w:tcPr>
          <w:p w:rsidR="006E53DF" w:rsidRDefault="006E53DF">
            <w:pPr>
              <w:widowControl w:val="0"/>
              <w:rPr>
                <w:b/>
                <w:lang w:val="ru-RU"/>
              </w:rPr>
            </w:pPr>
          </w:p>
        </w:tc>
      </w:tr>
    </w:tbl>
    <w:p w:rsidR="006E53DF" w:rsidRDefault="00F70AB5">
      <w:pPr>
        <w:jc w:val="center"/>
        <w:rPr>
          <w:b/>
          <w:u w:val="single"/>
          <w:lang w:val="ru-RU"/>
        </w:rPr>
      </w:pPr>
      <w:r>
        <w:rPr>
          <w:b/>
          <w:u w:val="single"/>
          <w:lang w:val="ru-RU"/>
        </w:rPr>
        <w:t xml:space="preserve"> </w:t>
      </w:r>
    </w:p>
    <w:p w:rsidR="006E53DF" w:rsidRDefault="006E53DF">
      <w:pPr>
        <w:rPr>
          <w:lang w:val="ru-RU"/>
        </w:rPr>
      </w:pPr>
    </w:p>
    <w:p w:rsidR="006E53DF" w:rsidRDefault="006E53DF">
      <w:pPr>
        <w:pStyle w:val="afb"/>
        <w:ind w:left="0"/>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p w:rsidR="006E53DF" w:rsidRDefault="006E53DF">
      <w:pPr>
        <w:rPr>
          <w:lang w:val="ru-RU"/>
        </w:rPr>
      </w:pPr>
    </w:p>
    <w:tbl>
      <w:tblPr>
        <w:tblW w:w="9571" w:type="dxa"/>
        <w:tblLayout w:type="fixed"/>
        <w:tblLook w:val="0000" w:firstRow="0" w:lastRow="0" w:firstColumn="0" w:lastColumn="0" w:noHBand="0" w:noVBand="0"/>
      </w:tblPr>
      <w:tblGrid>
        <w:gridCol w:w="4785"/>
        <w:gridCol w:w="4786"/>
      </w:tblGrid>
      <w:tr w:rsidR="006E53DF">
        <w:tc>
          <w:tcPr>
            <w:tcW w:w="4785" w:type="dxa"/>
          </w:tcPr>
          <w:p w:rsidR="006E53DF" w:rsidRDefault="00F70AB5">
            <w:pPr>
              <w:widowControl w:val="0"/>
              <w:rPr>
                <w:b/>
                <w:lang w:val="ru-RU"/>
              </w:rPr>
            </w:pPr>
            <w:r>
              <w:rPr>
                <w:b/>
                <w:lang w:val="ru-RU"/>
              </w:rPr>
              <w:t>Заказчик:</w:t>
            </w:r>
          </w:p>
        </w:tc>
        <w:tc>
          <w:tcPr>
            <w:tcW w:w="4785" w:type="dxa"/>
          </w:tcPr>
          <w:p w:rsidR="006E53DF" w:rsidRDefault="00F70AB5">
            <w:pPr>
              <w:widowControl w:val="0"/>
              <w:rPr>
                <w:b/>
                <w:lang w:val="ru-RU"/>
              </w:rPr>
            </w:pPr>
            <w:r>
              <w:rPr>
                <w:b/>
                <w:lang w:val="ru-RU"/>
              </w:rPr>
              <w:t>Исполнитель:</w:t>
            </w:r>
          </w:p>
        </w:tc>
      </w:tr>
      <w:tr w:rsidR="006E53DF">
        <w:tc>
          <w:tcPr>
            <w:tcW w:w="4785" w:type="dxa"/>
          </w:tcPr>
          <w:p w:rsidR="006E53DF" w:rsidRDefault="006E53DF">
            <w:pPr>
              <w:widowControl w:val="0"/>
              <w:rPr>
                <w:lang w:val="ru-RU"/>
              </w:rPr>
            </w:pPr>
          </w:p>
          <w:p w:rsidR="006E53DF" w:rsidRDefault="006E53DF">
            <w:pPr>
              <w:widowControl w:val="0"/>
              <w:rPr>
                <w:lang w:val="ru-RU"/>
              </w:rPr>
            </w:pPr>
          </w:p>
          <w:p w:rsidR="006E53DF" w:rsidRDefault="00F70AB5">
            <w:pPr>
              <w:widowControl w:val="0"/>
            </w:pPr>
            <w:r>
              <w:rPr>
                <w:lang w:val="ru-RU"/>
              </w:rPr>
              <w:t>_______________ / __________</w:t>
            </w:r>
            <w:r>
              <w:t xml:space="preserve">_____ </w:t>
            </w:r>
          </w:p>
          <w:p w:rsidR="006E53DF" w:rsidRDefault="006E53DF">
            <w:pPr>
              <w:widowControl w:val="0"/>
            </w:pPr>
          </w:p>
        </w:tc>
        <w:tc>
          <w:tcPr>
            <w:tcW w:w="4785" w:type="dxa"/>
          </w:tcPr>
          <w:p w:rsidR="006E53DF" w:rsidRDefault="006E53DF">
            <w:pPr>
              <w:widowControl w:val="0"/>
            </w:pPr>
          </w:p>
          <w:p w:rsidR="006E53DF" w:rsidRDefault="006E53DF">
            <w:pPr>
              <w:widowControl w:val="0"/>
            </w:pPr>
          </w:p>
          <w:p w:rsidR="006E53DF" w:rsidRDefault="00F70AB5">
            <w:pPr>
              <w:widowControl w:val="0"/>
            </w:pPr>
            <w:r>
              <w:t xml:space="preserve">_______________ / _______________ </w:t>
            </w:r>
          </w:p>
        </w:tc>
      </w:tr>
    </w:tbl>
    <w:p w:rsidR="006E53DF" w:rsidRDefault="006E53DF">
      <w:pPr>
        <w:rPr>
          <w:lang w:val="ru-RU"/>
        </w:rPr>
      </w:pPr>
    </w:p>
    <w:p w:rsidR="006E53DF" w:rsidRDefault="006E53DF">
      <w:pPr>
        <w:rPr>
          <w:lang w:val="ru-RU"/>
        </w:rPr>
      </w:pPr>
    </w:p>
    <w:p w:rsidR="006E53DF" w:rsidRDefault="00F70AB5">
      <w:pPr>
        <w:rPr>
          <w:lang w:val="ru-RU"/>
        </w:rPr>
      </w:pPr>
      <w:r>
        <w:br w:type="page"/>
      </w:r>
    </w:p>
    <w:p w:rsidR="006E53DF" w:rsidRDefault="00F70AB5">
      <w:pPr>
        <w:ind w:firstLine="709"/>
        <w:jc w:val="right"/>
        <w:rPr>
          <w:sz w:val="22"/>
          <w:szCs w:val="22"/>
          <w:lang w:val="ru-RU"/>
        </w:rPr>
      </w:pPr>
      <w:r>
        <w:rPr>
          <w:sz w:val="22"/>
          <w:szCs w:val="22"/>
          <w:lang w:val="ru-RU"/>
        </w:rPr>
        <w:t>Приложение № 3</w:t>
      </w:r>
    </w:p>
    <w:p w:rsidR="006E53DF" w:rsidRDefault="00F70AB5">
      <w:pPr>
        <w:jc w:val="right"/>
        <w:rPr>
          <w:sz w:val="22"/>
          <w:szCs w:val="22"/>
          <w:lang w:val="ru-RU"/>
        </w:rPr>
      </w:pPr>
      <w:r>
        <w:rPr>
          <w:sz w:val="22"/>
          <w:szCs w:val="22"/>
          <w:lang w:val="ru-RU"/>
        </w:rPr>
        <w:t xml:space="preserve">            к Договору возмездного оказания </w:t>
      </w:r>
      <w:r>
        <w:rPr>
          <w:sz w:val="22"/>
          <w:szCs w:val="22"/>
          <w:lang w:val="ru-RU"/>
        </w:rPr>
        <w:t>услуг</w:t>
      </w:r>
    </w:p>
    <w:p w:rsidR="006E53DF" w:rsidRDefault="00F70AB5">
      <w:pPr>
        <w:jc w:val="right"/>
        <w:rPr>
          <w:lang w:val="ru-RU"/>
        </w:rPr>
      </w:pPr>
      <w:r>
        <w:rPr>
          <w:sz w:val="22"/>
          <w:szCs w:val="22"/>
          <w:lang w:val="ru-RU"/>
        </w:rPr>
        <w:t xml:space="preserve">              от «____» ________ 20 _ г. №_______</w:t>
      </w:r>
    </w:p>
    <w:p w:rsidR="006E53DF" w:rsidRDefault="006E53DF">
      <w:pPr>
        <w:rPr>
          <w:lang w:val="ru-RU"/>
        </w:rPr>
      </w:pPr>
    </w:p>
    <w:p w:rsidR="006E53DF" w:rsidRDefault="006E53DF">
      <w:pPr>
        <w:rPr>
          <w:lang w:val="ru-RU"/>
        </w:rPr>
      </w:pPr>
    </w:p>
    <w:p w:rsidR="006E53DF" w:rsidRDefault="00F70AB5">
      <w:pPr>
        <w:jc w:val="center"/>
        <w:rPr>
          <w:b/>
          <w:lang w:val="ru-RU" w:eastAsia="en-US"/>
        </w:rPr>
      </w:pPr>
      <w:r>
        <w:rPr>
          <w:b/>
          <w:highlight w:val="lightGray"/>
          <w:lang w:val="ru-RU" w:eastAsia="en-US"/>
        </w:rPr>
        <w:t>Расчет стоимости Услуг</w:t>
      </w:r>
    </w:p>
    <w:p w:rsidR="006E53DF" w:rsidRDefault="006E53DF">
      <w:pPr>
        <w:jc w:val="center"/>
        <w:rPr>
          <w:lang w:val="ru-RU" w:eastAsia="en-US"/>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jc w:val="right"/>
        <w:rPr>
          <w:lang w:val="ru-RU"/>
        </w:rPr>
      </w:pPr>
    </w:p>
    <w:p w:rsidR="006E53DF" w:rsidRDefault="006E53DF">
      <w:pPr>
        <w:rPr>
          <w:lang w:val="ru-RU"/>
        </w:rPr>
      </w:pPr>
    </w:p>
    <w:tbl>
      <w:tblPr>
        <w:tblW w:w="9571" w:type="dxa"/>
        <w:tblLayout w:type="fixed"/>
        <w:tblLook w:val="0000" w:firstRow="0" w:lastRow="0" w:firstColumn="0" w:lastColumn="0" w:noHBand="0" w:noVBand="0"/>
      </w:tblPr>
      <w:tblGrid>
        <w:gridCol w:w="4785"/>
        <w:gridCol w:w="4786"/>
      </w:tblGrid>
      <w:tr w:rsidR="006E53DF">
        <w:tc>
          <w:tcPr>
            <w:tcW w:w="4785" w:type="dxa"/>
          </w:tcPr>
          <w:p w:rsidR="006E53DF" w:rsidRDefault="00F70AB5">
            <w:pPr>
              <w:widowControl w:val="0"/>
              <w:rPr>
                <w:b/>
              </w:rPr>
            </w:pPr>
            <w:r>
              <w:rPr>
                <w:b/>
              </w:rPr>
              <w:t>Заказчик:</w:t>
            </w:r>
          </w:p>
        </w:tc>
        <w:tc>
          <w:tcPr>
            <w:tcW w:w="4785" w:type="dxa"/>
          </w:tcPr>
          <w:p w:rsidR="006E53DF" w:rsidRDefault="00F70AB5">
            <w:pPr>
              <w:widowControl w:val="0"/>
              <w:rPr>
                <w:b/>
              </w:rPr>
            </w:pPr>
            <w:r>
              <w:rPr>
                <w:b/>
                <w:lang w:val="ru-RU"/>
              </w:rPr>
              <w:t>Исполнитель</w:t>
            </w:r>
            <w:r>
              <w:rPr>
                <w:b/>
              </w:rPr>
              <w:t>:</w:t>
            </w:r>
          </w:p>
        </w:tc>
      </w:tr>
      <w:tr w:rsidR="006E53DF">
        <w:tc>
          <w:tcPr>
            <w:tcW w:w="4785" w:type="dxa"/>
          </w:tcPr>
          <w:p w:rsidR="006E53DF" w:rsidRDefault="006E53DF">
            <w:pPr>
              <w:widowControl w:val="0"/>
            </w:pPr>
          </w:p>
          <w:p w:rsidR="006E53DF" w:rsidRDefault="006E53DF">
            <w:pPr>
              <w:widowControl w:val="0"/>
            </w:pPr>
          </w:p>
          <w:p w:rsidR="006E53DF" w:rsidRDefault="00F70AB5">
            <w:pPr>
              <w:widowControl w:val="0"/>
              <w:rPr>
                <w:lang w:val="ru-RU"/>
              </w:rPr>
            </w:pPr>
            <w:r>
              <w:t xml:space="preserve">_______________ / _______________ </w:t>
            </w:r>
          </w:p>
          <w:p w:rsidR="006E53DF" w:rsidRDefault="006E53DF">
            <w:pPr>
              <w:widowControl w:val="0"/>
            </w:pPr>
          </w:p>
        </w:tc>
        <w:tc>
          <w:tcPr>
            <w:tcW w:w="4785" w:type="dxa"/>
          </w:tcPr>
          <w:p w:rsidR="006E53DF" w:rsidRDefault="006E53DF">
            <w:pPr>
              <w:widowControl w:val="0"/>
            </w:pPr>
          </w:p>
          <w:p w:rsidR="006E53DF" w:rsidRDefault="006E53DF">
            <w:pPr>
              <w:widowControl w:val="0"/>
            </w:pPr>
          </w:p>
          <w:p w:rsidR="006E53DF" w:rsidRDefault="00F70AB5">
            <w:pPr>
              <w:widowControl w:val="0"/>
              <w:rPr>
                <w:lang w:val="ru-RU"/>
              </w:rPr>
            </w:pPr>
            <w:r>
              <w:t xml:space="preserve">_______________ / _______________ </w:t>
            </w:r>
          </w:p>
          <w:p w:rsidR="006E53DF" w:rsidRDefault="006E53DF">
            <w:pPr>
              <w:widowControl w:val="0"/>
            </w:pPr>
          </w:p>
        </w:tc>
      </w:tr>
    </w:tbl>
    <w:p w:rsidR="006E53DF" w:rsidRDefault="00F70AB5">
      <w:pPr>
        <w:ind w:firstLine="709"/>
        <w:jc w:val="right"/>
        <w:rPr>
          <w:sz w:val="22"/>
          <w:szCs w:val="22"/>
          <w:lang w:val="ru-RU"/>
        </w:rPr>
      </w:pPr>
      <w:r>
        <w:br w:type="page"/>
      </w:r>
      <w:r>
        <w:rPr>
          <w:sz w:val="22"/>
          <w:szCs w:val="22"/>
          <w:lang w:val="ru-RU"/>
        </w:rPr>
        <w:t xml:space="preserve"> Приложение № 4</w:t>
      </w:r>
    </w:p>
    <w:p w:rsidR="006E53DF" w:rsidRDefault="00F70AB5">
      <w:pPr>
        <w:jc w:val="right"/>
        <w:rPr>
          <w:sz w:val="22"/>
          <w:szCs w:val="22"/>
          <w:lang w:val="ru-RU"/>
        </w:rPr>
      </w:pPr>
      <w:r>
        <w:rPr>
          <w:sz w:val="22"/>
          <w:szCs w:val="22"/>
          <w:lang w:val="ru-RU"/>
        </w:rPr>
        <w:t xml:space="preserve">            к Договору возмездного </w:t>
      </w:r>
      <w:r>
        <w:rPr>
          <w:sz w:val="22"/>
          <w:szCs w:val="22"/>
          <w:lang w:val="ru-RU"/>
        </w:rPr>
        <w:t>оказания услуг</w:t>
      </w:r>
    </w:p>
    <w:p w:rsidR="006E53DF" w:rsidRDefault="00F70AB5">
      <w:pPr>
        <w:jc w:val="right"/>
        <w:rPr>
          <w:sz w:val="22"/>
          <w:szCs w:val="22"/>
          <w:lang w:val="ru-RU"/>
        </w:rPr>
      </w:pPr>
      <w:r>
        <w:rPr>
          <w:sz w:val="22"/>
          <w:szCs w:val="22"/>
          <w:lang w:val="ru-RU"/>
        </w:rPr>
        <w:t xml:space="preserve">              от «____» ________ 20 _ г. №_______</w:t>
      </w:r>
    </w:p>
    <w:p w:rsidR="006E53DF" w:rsidRDefault="006E53DF">
      <w:pPr>
        <w:rPr>
          <w:lang w:val="ru-RU"/>
        </w:rPr>
      </w:pPr>
    </w:p>
    <w:p w:rsidR="006E53DF" w:rsidRDefault="006E53DF">
      <w:pPr>
        <w:jc w:val="both"/>
        <w:rPr>
          <w:lang w:val="ru-RU"/>
        </w:rPr>
      </w:pPr>
    </w:p>
    <w:p w:rsidR="006E53DF" w:rsidRDefault="00F70AB5">
      <w:pPr>
        <w:pStyle w:val="11"/>
        <w:rPr>
          <w:iCs/>
        </w:rPr>
      </w:pPr>
      <w:r>
        <w:rPr>
          <w:iCs/>
        </w:rPr>
        <w:t xml:space="preserve">ФОРМА </w:t>
      </w:r>
    </w:p>
    <w:p w:rsidR="006E53DF" w:rsidRDefault="00F70AB5">
      <w:pPr>
        <w:pStyle w:val="11"/>
        <w:rPr>
          <w:iCs/>
        </w:rPr>
      </w:pPr>
      <w:r>
        <w:rPr>
          <w:iCs/>
        </w:rPr>
        <w:t xml:space="preserve">Акта </w:t>
      </w:r>
      <w:r>
        <w:t>об оказании</w:t>
      </w:r>
      <w:r>
        <w:rPr>
          <w:iCs/>
        </w:rPr>
        <w:t xml:space="preserve"> Услуг</w:t>
      </w:r>
    </w:p>
    <w:p w:rsidR="006E53DF" w:rsidRDefault="006E53DF">
      <w:pPr>
        <w:pStyle w:val="11"/>
        <w:rPr>
          <w:iCs/>
        </w:rPr>
      </w:pPr>
    </w:p>
    <w:tbl>
      <w:tblPr>
        <w:tblW w:w="9627" w:type="dxa"/>
        <w:tblLayout w:type="fixed"/>
        <w:tblLook w:val="04A0" w:firstRow="1" w:lastRow="0" w:firstColumn="1" w:lastColumn="0" w:noHBand="0" w:noVBand="1"/>
      </w:tblPr>
      <w:tblGrid>
        <w:gridCol w:w="9627"/>
      </w:tblGrid>
      <w:tr w:rsidR="006E53DF">
        <w:tc>
          <w:tcPr>
            <w:tcW w:w="9627" w:type="dxa"/>
            <w:tcBorders>
              <w:top w:val="single" w:sz="4" w:space="0" w:color="000000"/>
              <w:left w:val="single" w:sz="4" w:space="0" w:color="000000"/>
              <w:bottom w:val="single" w:sz="4" w:space="0" w:color="000000"/>
              <w:right w:val="single" w:sz="4" w:space="0" w:color="000000"/>
            </w:tcBorders>
          </w:tcPr>
          <w:p w:rsidR="006E53DF" w:rsidRDefault="00F70AB5">
            <w:pPr>
              <w:pStyle w:val="11"/>
              <w:rPr>
                <w:i/>
                <w:iCs/>
              </w:rPr>
            </w:pPr>
            <w:r>
              <w:rPr>
                <w:i/>
                <w:iCs/>
              </w:rPr>
              <w:t>А К Т №  ____</w:t>
            </w:r>
          </w:p>
          <w:p w:rsidR="006E53DF" w:rsidRDefault="00F70AB5">
            <w:pPr>
              <w:widowControl w:val="0"/>
              <w:jc w:val="center"/>
              <w:rPr>
                <w:b/>
                <w:bCs/>
                <w:i/>
                <w:iCs/>
                <w:lang w:val="ru-RU"/>
              </w:rPr>
            </w:pPr>
            <w:r>
              <w:rPr>
                <w:b/>
                <w:i/>
                <w:lang w:val="ru-RU"/>
              </w:rPr>
              <w:t>об оказании</w:t>
            </w:r>
            <w:r>
              <w:rPr>
                <w:b/>
                <w:bCs/>
                <w:i/>
                <w:iCs/>
                <w:lang w:val="ru-RU"/>
              </w:rPr>
              <w:t xml:space="preserve"> Услуг</w:t>
            </w:r>
          </w:p>
          <w:p w:rsidR="006E53DF" w:rsidRDefault="006E53DF">
            <w:pPr>
              <w:widowControl w:val="0"/>
              <w:jc w:val="both"/>
              <w:rPr>
                <w:lang w:val="ru-RU"/>
              </w:rPr>
            </w:pPr>
          </w:p>
          <w:p w:rsidR="006E53DF" w:rsidRDefault="00F70AB5">
            <w:pPr>
              <w:widowControl w:val="0"/>
              <w:jc w:val="both"/>
              <w:rPr>
                <w:lang w:val="ru-RU"/>
              </w:rPr>
            </w:pPr>
            <w:r>
              <w:rPr>
                <w:lang w:val="ru-RU"/>
              </w:rPr>
              <w:t>г.______________                                                                           «_____»___________ 20__г.</w:t>
            </w:r>
          </w:p>
          <w:p w:rsidR="006E53DF" w:rsidRDefault="006E53DF">
            <w:pPr>
              <w:widowControl w:val="0"/>
              <w:jc w:val="both"/>
              <w:rPr>
                <w:lang w:val="ru-RU"/>
              </w:rPr>
            </w:pPr>
          </w:p>
          <w:p w:rsidR="006E53DF" w:rsidRDefault="00F70AB5">
            <w:pPr>
              <w:widowControl w:val="0"/>
              <w:jc w:val="both"/>
              <w:rPr>
                <w:lang w:val="ru-RU"/>
              </w:rPr>
            </w:pPr>
            <w:r>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w:t>
            </w:r>
            <w:r>
              <w:rPr>
                <w:lang w:val="ru-RU"/>
              </w:rPr>
              <w:t>писали настоящий акт о нижеследующем:</w:t>
            </w:r>
          </w:p>
          <w:p w:rsidR="006E53DF" w:rsidRDefault="006E53DF">
            <w:pPr>
              <w:widowControl w:val="0"/>
              <w:jc w:val="both"/>
              <w:rPr>
                <w:lang w:val="ru-RU"/>
              </w:rPr>
            </w:pPr>
          </w:p>
          <w:p w:rsidR="006E53DF" w:rsidRDefault="00F70AB5">
            <w:pPr>
              <w:widowControl w:val="0"/>
              <w:ind w:firstLine="708"/>
              <w:jc w:val="both"/>
              <w:rPr>
                <w:lang w:val="ru-RU"/>
              </w:rPr>
            </w:pPr>
            <w:r>
              <w:rPr>
                <w:lang w:val="ru-RU"/>
              </w:rPr>
              <w:t>Исполнитель оказал Заказчику Услуги по заявке № ___ от «____»_________________в соответствии с условиями Договора №_____ от _______, а Заказчик принял услуги Исполнителя.</w:t>
            </w:r>
          </w:p>
          <w:p w:rsidR="006E53DF" w:rsidRDefault="00F70AB5">
            <w:pPr>
              <w:widowControl w:val="0"/>
              <w:jc w:val="both"/>
              <w:rPr>
                <w:lang w:val="ru-RU"/>
              </w:rPr>
            </w:pPr>
            <w:r>
              <w:rPr>
                <w:lang w:val="ru-RU"/>
              </w:rPr>
              <w:tab/>
              <w:t>Претензии по качеству Услуг: ________________</w:t>
            </w:r>
            <w:r>
              <w:rPr>
                <w:lang w:val="ru-RU"/>
              </w:rPr>
              <w:t>________________________________.</w:t>
            </w:r>
          </w:p>
          <w:p w:rsidR="006E53DF" w:rsidRDefault="00F70AB5">
            <w:pPr>
              <w:widowControl w:val="0"/>
              <w:ind w:firstLine="708"/>
              <w:jc w:val="both"/>
              <w:rPr>
                <w:lang w:val="ru-RU"/>
              </w:rPr>
            </w:pPr>
            <w:r>
              <w:rPr>
                <w:lang w:val="ru-RU"/>
              </w:rPr>
              <w:t xml:space="preserve">Стоимость Услуг к оплате по заявке №___ от «____»_________________ составляет _______________ (____________) рублей ____ копеек, в том числе НДС </w:t>
            </w:r>
            <w:r>
              <w:rPr>
                <w:highlight w:val="lightGray"/>
                <w:lang w:val="ru-RU"/>
              </w:rPr>
              <w:t>___</w:t>
            </w:r>
            <w:r>
              <w:rPr>
                <w:lang w:val="ru-RU"/>
              </w:rPr>
              <w:t>%- __________ рублей ___ копеек.</w:t>
            </w:r>
          </w:p>
          <w:p w:rsidR="006E53DF" w:rsidRDefault="00F70AB5">
            <w:pPr>
              <w:widowControl w:val="0"/>
              <w:tabs>
                <w:tab w:val="left" w:pos="709"/>
                <w:tab w:val="left" w:pos="4111"/>
              </w:tabs>
              <w:jc w:val="both"/>
              <w:rPr>
                <w:bCs/>
                <w:highlight w:val="lightGray"/>
                <w:lang w:val="ru-RU"/>
              </w:rPr>
            </w:pPr>
            <w:r>
              <w:rPr>
                <w:b/>
                <w:bCs/>
                <w:lang w:val="ru-RU"/>
              </w:rPr>
              <w:tab/>
            </w:r>
            <w:r>
              <w:rPr>
                <w:bCs/>
                <w:highlight w:val="lightGray"/>
                <w:lang w:val="ru-RU"/>
              </w:rPr>
              <w:t>К настоящему акту прилагаются:</w:t>
            </w:r>
          </w:p>
          <w:p w:rsidR="006E53DF" w:rsidRDefault="00F70AB5">
            <w:pPr>
              <w:widowControl w:val="0"/>
              <w:tabs>
                <w:tab w:val="left" w:pos="709"/>
                <w:tab w:val="left" w:pos="4111"/>
              </w:tabs>
              <w:jc w:val="both"/>
              <w:rPr>
                <w:u w:val="single"/>
                <w:lang w:val="ru-RU"/>
              </w:rPr>
            </w:pPr>
            <w:r>
              <w:rPr>
                <w:highlight w:val="lightGray"/>
                <w:lang w:val="ru-RU"/>
              </w:rPr>
              <w:tab/>
              <w:t>Отчет об</w:t>
            </w:r>
            <w:r>
              <w:rPr>
                <w:highlight w:val="lightGray"/>
                <w:lang w:val="ru-RU"/>
              </w:rPr>
              <w:t xml:space="preserve"> оказанных Услугах, на ______ листах.</w:t>
            </w:r>
            <w:r>
              <w:rPr>
                <w:lang w:val="ru-RU"/>
              </w:rPr>
              <w:t xml:space="preserve"> </w:t>
            </w:r>
          </w:p>
          <w:p w:rsidR="006E53DF" w:rsidRDefault="00F70AB5">
            <w:pPr>
              <w:widowControl w:val="0"/>
              <w:tabs>
                <w:tab w:val="left" w:pos="709"/>
                <w:tab w:val="left" w:pos="4111"/>
              </w:tabs>
              <w:jc w:val="both"/>
              <w:rPr>
                <w:b/>
                <w:bCs/>
                <w:lang w:val="ru-RU"/>
              </w:rPr>
            </w:pPr>
            <w:r>
              <w:rPr>
                <w:lang w:val="ru-RU"/>
              </w:rPr>
              <w:tab/>
            </w:r>
          </w:p>
          <w:p w:rsidR="006E53DF" w:rsidRDefault="006E53DF">
            <w:pPr>
              <w:widowControl w:val="0"/>
              <w:jc w:val="center"/>
              <w:rPr>
                <w:b/>
                <w:lang w:val="ru-RU"/>
              </w:rPr>
            </w:pPr>
          </w:p>
          <w:p w:rsidR="006E53DF" w:rsidRDefault="00F70AB5">
            <w:pPr>
              <w:widowControl w:val="0"/>
              <w:jc w:val="center"/>
              <w:rPr>
                <w:lang w:val="ru-RU"/>
              </w:rPr>
            </w:pPr>
            <w:r>
              <w:rPr>
                <w:b/>
                <w:lang w:val="ru-RU"/>
              </w:rPr>
              <w:t>ПОДПИСИ СТОРОН:</w:t>
            </w:r>
          </w:p>
          <w:p w:rsidR="006E53DF" w:rsidRDefault="006E53DF">
            <w:pPr>
              <w:widowControl w:val="0"/>
              <w:rPr>
                <w:lang w:val="ru-RU"/>
              </w:rPr>
            </w:pPr>
          </w:p>
          <w:tbl>
            <w:tblPr>
              <w:tblW w:w="10638" w:type="dxa"/>
              <w:tblLayout w:type="fixed"/>
              <w:tblLook w:val="04A0" w:firstRow="1" w:lastRow="0" w:firstColumn="1" w:lastColumn="0" w:noHBand="0" w:noVBand="1"/>
            </w:tblPr>
            <w:tblGrid>
              <w:gridCol w:w="5778"/>
              <w:gridCol w:w="4860"/>
            </w:tblGrid>
            <w:tr w:rsidR="006E53DF">
              <w:trPr>
                <w:trHeight w:val="1434"/>
              </w:trPr>
              <w:tc>
                <w:tcPr>
                  <w:tcW w:w="5777" w:type="dxa"/>
                </w:tcPr>
                <w:p w:rsidR="006E53DF" w:rsidRDefault="00F70AB5">
                  <w:pPr>
                    <w:widowControl w:val="0"/>
                    <w:jc w:val="both"/>
                    <w:rPr>
                      <w:b/>
                      <w:lang w:val="ru-RU"/>
                    </w:rPr>
                  </w:pPr>
                  <w:r>
                    <w:rPr>
                      <w:b/>
                      <w:lang w:val="ru-RU"/>
                    </w:rPr>
                    <w:t>Заказчик</w:t>
                  </w:r>
                </w:p>
                <w:p w:rsidR="006E53DF" w:rsidRDefault="006E53DF">
                  <w:pPr>
                    <w:widowControl w:val="0"/>
                    <w:jc w:val="both"/>
                    <w:rPr>
                      <w:lang w:val="ru-RU"/>
                    </w:rPr>
                  </w:pPr>
                </w:p>
                <w:p w:rsidR="006E53DF" w:rsidRDefault="00F70AB5">
                  <w:pPr>
                    <w:widowControl w:val="0"/>
                    <w:jc w:val="both"/>
                    <w:rPr>
                      <w:lang w:val="ru-RU"/>
                    </w:rPr>
                  </w:pPr>
                  <w:r>
                    <w:rPr>
                      <w:lang w:val="ru-RU"/>
                    </w:rPr>
                    <w:t>_______________ /____________</w:t>
                  </w:r>
                </w:p>
                <w:p w:rsidR="006E53DF" w:rsidRDefault="006E53DF">
                  <w:pPr>
                    <w:widowControl w:val="0"/>
                    <w:jc w:val="both"/>
                    <w:rPr>
                      <w:lang w:val="ru-RU"/>
                    </w:rPr>
                  </w:pPr>
                </w:p>
              </w:tc>
              <w:tc>
                <w:tcPr>
                  <w:tcW w:w="4860" w:type="dxa"/>
                </w:tcPr>
                <w:p w:rsidR="006E53DF" w:rsidRDefault="00F70AB5">
                  <w:pPr>
                    <w:widowControl w:val="0"/>
                    <w:jc w:val="both"/>
                    <w:rPr>
                      <w:b/>
                      <w:lang w:val="ru-RU"/>
                    </w:rPr>
                  </w:pPr>
                  <w:r>
                    <w:rPr>
                      <w:b/>
                      <w:lang w:val="ru-RU"/>
                    </w:rPr>
                    <w:t>Исполнитель</w:t>
                  </w:r>
                </w:p>
                <w:p w:rsidR="006E53DF" w:rsidRDefault="006E53DF">
                  <w:pPr>
                    <w:widowControl w:val="0"/>
                    <w:jc w:val="both"/>
                    <w:rPr>
                      <w:lang w:val="ru-RU"/>
                    </w:rPr>
                  </w:pPr>
                </w:p>
                <w:p w:rsidR="006E53DF" w:rsidRDefault="00F70AB5">
                  <w:pPr>
                    <w:widowControl w:val="0"/>
                    <w:jc w:val="both"/>
                    <w:rPr>
                      <w:lang w:val="ru-RU"/>
                    </w:rPr>
                  </w:pPr>
                  <w:r>
                    <w:rPr>
                      <w:lang w:val="ru-RU"/>
                    </w:rPr>
                    <w:t>_______________ / __________/</w:t>
                  </w:r>
                </w:p>
                <w:p w:rsidR="006E53DF" w:rsidRDefault="006E53DF">
                  <w:pPr>
                    <w:widowControl w:val="0"/>
                    <w:jc w:val="both"/>
                    <w:rPr>
                      <w:lang w:val="ru-RU"/>
                    </w:rPr>
                  </w:pPr>
                </w:p>
              </w:tc>
            </w:tr>
          </w:tbl>
          <w:p w:rsidR="006E53DF" w:rsidRDefault="006E53DF">
            <w:pPr>
              <w:widowControl w:val="0"/>
              <w:rPr>
                <w:i/>
                <w:iCs/>
                <w:lang w:val="ru-RU"/>
              </w:rPr>
            </w:pPr>
          </w:p>
        </w:tc>
      </w:tr>
    </w:tbl>
    <w:p w:rsidR="006E53DF" w:rsidRDefault="006E53DF">
      <w:pPr>
        <w:ind w:firstLine="720"/>
        <w:jc w:val="right"/>
        <w:rPr>
          <w:lang w:val="ru-RU"/>
        </w:rPr>
      </w:pPr>
    </w:p>
    <w:tbl>
      <w:tblPr>
        <w:tblW w:w="9571" w:type="dxa"/>
        <w:tblLayout w:type="fixed"/>
        <w:tblLook w:val="0000" w:firstRow="0" w:lastRow="0" w:firstColumn="0" w:lastColumn="0" w:noHBand="0" w:noVBand="0"/>
      </w:tblPr>
      <w:tblGrid>
        <w:gridCol w:w="4785"/>
        <w:gridCol w:w="4786"/>
      </w:tblGrid>
      <w:tr w:rsidR="006E53DF">
        <w:tc>
          <w:tcPr>
            <w:tcW w:w="4785" w:type="dxa"/>
          </w:tcPr>
          <w:p w:rsidR="006E53DF" w:rsidRDefault="00F70AB5">
            <w:pPr>
              <w:widowControl w:val="0"/>
              <w:rPr>
                <w:b/>
              </w:rPr>
            </w:pPr>
            <w:r>
              <w:rPr>
                <w:b/>
              </w:rPr>
              <w:t>Заказчик:</w:t>
            </w:r>
          </w:p>
        </w:tc>
        <w:tc>
          <w:tcPr>
            <w:tcW w:w="4785" w:type="dxa"/>
          </w:tcPr>
          <w:p w:rsidR="006E53DF" w:rsidRDefault="00F70AB5">
            <w:pPr>
              <w:widowControl w:val="0"/>
              <w:rPr>
                <w:b/>
              </w:rPr>
            </w:pPr>
            <w:r>
              <w:rPr>
                <w:b/>
                <w:lang w:val="ru-RU"/>
              </w:rPr>
              <w:t>Исполнитель</w:t>
            </w:r>
            <w:r>
              <w:rPr>
                <w:b/>
              </w:rPr>
              <w:t>:</w:t>
            </w:r>
          </w:p>
        </w:tc>
      </w:tr>
      <w:tr w:rsidR="006E53DF">
        <w:tc>
          <w:tcPr>
            <w:tcW w:w="4785" w:type="dxa"/>
          </w:tcPr>
          <w:p w:rsidR="006E53DF" w:rsidRDefault="006E53DF">
            <w:pPr>
              <w:widowControl w:val="0"/>
            </w:pPr>
          </w:p>
          <w:p w:rsidR="006E53DF" w:rsidRDefault="00F70AB5">
            <w:pPr>
              <w:widowControl w:val="0"/>
              <w:rPr>
                <w:lang w:val="ru-RU"/>
              </w:rPr>
            </w:pPr>
            <w:r>
              <w:t xml:space="preserve">_______________ / _______________ </w:t>
            </w:r>
          </w:p>
          <w:p w:rsidR="006E53DF" w:rsidRDefault="006E53DF">
            <w:pPr>
              <w:widowControl w:val="0"/>
            </w:pPr>
          </w:p>
        </w:tc>
        <w:tc>
          <w:tcPr>
            <w:tcW w:w="4785" w:type="dxa"/>
          </w:tcPr>
          <w:p w:rsidR="006E53DF" w:rsidRDefault="006E53DF">
            <w:pPr>
              <w:widowControl w:val="0"/>
            </w:pPr>
          </w:p>
          <w:p w:rsidR="006E53DF" w:rsidRDefault="00F70AB5">
            <w:pPr>
              <w:widowControl w:val="0"/>
            </w:pPr>
            <w:r>
              <w:t xml:space="preserve">_______________ / _______________ </w:t>
            </w:r>
          </w:p>
        </w:tc>
      </w:tr>
    </w:tbl>
    <w:p w:rsidR="006E53DF" w:rsidRDefault="00F70AB5">
      <w:pPr>
        <w:ind w:left="4820"/>
        <w:rPr>
          <w:lang w:val="ru-RU"/>
        </w:rPr>
      </w:pPr>
      <w:r>
        <w:rPr>
          <w:lang w:val="ru-RU"/>
        </w:rPr>
        <w:t xml:space="preserve"> </w:t>
      </w:r>
    </w:p>
    <w:tbl>
      <w:tblPr>
        <w:tblW w:w="13751" w:type="dxa"/>
        <w:tblLayout w:type="fixed"/>
        <w:tblLook w:val="0000" w:firstRow="0" w:lastRow="0" w:firstColumn="0" w:lastColumn="0" w:noHBand="0" w:noVBand="0"/>
      </w:tblPr>
      <w:tblGrid>
        <w:gridCol w:w="4961"/>
        <w:gridCol w:w="8790"/>
      </w:tblGrid>
      <w:tr w:rsidR="006E53DF">
        <w:tc>
          <w:tcPr>
            <w:tcW w:w="4961" w:type="dxa"/>
          </w:tcPr>
          <w:p w:rsidR="006E53DF" w:rsidRDefault="006E53DF">
            <w:pPr>
              <w:widowControl w:val="0"/>
              <w:rPr>
                <w:b/>
              </w:rPr>
            </w:pPr>
          </w:p>
        </w:tc>
        <w:tc>
          <w:tcPr>
            <w:tcW w:w="8789" w:type="dxa"/>
          </w:tcPr>
          <w:p w:rsidR="006E53DF" w:rsidRDefault="006E53DF">
            <w:pPr>
              <w:widowControl w:val="0"/>
              <w:rPr>
                <w:b/>
              </w:rPr>
            </w:pPr>
          </w:p>
        </w:tc>
      </w:tr>
      <w:tr w:rsidR="006E53DF">
        <w:tc>
          <w:tcPr>
            <w:tcW w:w="4961" w:type="dxa"/>
          </w:tcPr>
          <w:p w:rsidR="006E53DF" w:rsidRDefault="006E53DF">
            <w:pPr>
              <w:widowControl w:val="0"/>
              <w:rPr>
                <w:sz w:val="22"/>
                <w:szCs w:val="22"/>
              </w:rPr>
            </w:pPr>
          </w:p>
        </w:tc>
        <w:tc>
          <w:tcPr>
            <w:tcW w:w="8789" w:type="dxa"/>
          </w:tcPr>
          <w:p w:rsidR="006E53DF" w:rsidRDefault="006E53DF">
            <w:pPr>
              <w:widowControl w:val="0"/>
              <w:rPr>
                <w:sz w:val="22"/>
                <w:szCs w:val="22"/>
              </w:rPr>
            </w:pPr>
          </w:p>
        </w:tc>
      </w:tr>
    </w:tbl>
    <w:p w:rsidR="006E53DF" w:rsidRDefault="006E53DF">
      <w:pPr>
        <w:sectPr w:rsidR="006E53DF">
          <w:headerReference w:type="default" r:id="rId17"/>
          <w:footerReference w:type="default" r:id="rId18"/>
          <w:headerReference w:type="first" r:id="rId19"/>
          <w:pgSz w:w="11906" w:h="16838"/>
          <w:pgMar w:top="1134" w:right="851" w:bottom="1134" w:left="1418" w:header="709" w:footer="709" w:gutter="0"/>
          <w:cols w:space="720"/>
          <w:formProt w:val="0"/>
          <w:titlePg/>
          <w:docGrid w:linePitch="360"/>
        </w:sectPr>
      </w:pPr>
    </w:p>
    <w:p w:rsidR="006E53DF" w:rsidRDefault="00F70AB5">
      <w:pPr>
        <w:ind w:firstLine="709"/>
        <w:jc w:val="right"/>
      </w:pPr>
      <w:r>
        <w:rPr>
          <w:lang w:val="ru-RU"/>
        </w:rPr>
        <w:t>Приложение № 5</w:t>
      </w:r>
    </w:p>
    <w:p w:rsidR="006E53DF" w:rsidRDefault="00F70AB5">
      <w:pPr>
        <w:jc w:val="right"/>
      </w:pPr>
      <w:r>
        <w:rPr>
          <w:lang w:val="ru-RU"/>
        </w:rPr>
        <w:t xml:space="preserve">            к Договору возмездного оказания услуг</w:t>
      </w:r>
    </w:p>
    <w:p w:rsidR="006E53DF" w:rsidRDefault="00F70AB5">
      <w:pPr>
        <w:jc w:val="right"/>
      </w:pPr>
      <w:r>
        <w:rPr>
          <w:lang w:val="ru-RU"/>
        </w:rPr>
        <w:t xml:space="preserve">              от «____» ________ 20 _ г. №_______</w:t>
      </w:r>
    </w:p>
    <w:p w:rsidR="006E53DF" w:rsidRDefault="006E53DF">
      <w:pPr>
        <w:widowControl w:val="0"/>
        <w:suppressAutoHyphens w:val="0"/>
        <w:jc w:val="center"/>
      </w:pPr>
    </w:p>
    <w:p w:rsidR="006E53DF" w:rsidRDefault="00F70AB5">
      <w:pPr>
        <w:ind w:left="720"/>
        <w:jc w:val="center"/>
      </w:pPr>
      <w:r>
        <w:rPr>
          <w:b/>
          <w:bCs/>
        </w:rPr>
        <w:t>Соглашение</w:t>
      </w:r>
    </w:p>
    <w:p w:rsidR="006E53DF" w:rsidRDefault="00F70AB5">
      <w:pPr>
        <w:ind w:left="720"/>
        <w:jc w:val="center"/>
      </w:pPr>
      <w:r>
        <w:rPr>
          <w:b/>
          <w:bCs/>
        </w:rPr>
        <w:t xml:space="preserve">об использовании </w:t>
      </w:r>
      <w:r>
        <w:rPr>
          <w:b/>
          <w:bCs/>
        </w:rPr>
        <w:t>электронного документооборот</w:t>
      </w:r>
      <w:r>
        <w:t>а</w:t>
      </w:r>
    </w:p>
    <w:p w:rsidR="006E53DF" w:rsidRDefault="006E53DF">
      <w:pPr>
        <w:ind w:left="720"/>
        <w:jc w:val="both"/>
      </w:pPr>
    </w:p>
    <w:p w:rsidR="006E53DF" w:rsidRDefault="00F70AB5">
      <w:pPr>
        <w:ind w:left="720"/>
        <w:jc w:val="center"/>
      </w:pPr>
      <w:r>
        <w:rPr>
          <w:b/>
          <w:bCs/>
        </w:rPr>
        <w:t>Термины и определения</w:t>
      </w:r>
    </w:p>
    <w:p w:rsidR="006E53DF" w:rsidRPr="00F70AB5" w:rsidRDefault="00F70AB5">
      <w:pPr>
        <w:ind w:firstLine="567"/>
        <w:contextualSpacing/>
        <w:jc w:val="both"/>
        <w:rPr>
          <w:lang w:val="ru-RU"/>
        </w:rPr>
      </w:pPr>
      <w:r w:rsidRPr="00F70AB5">
        <w:rPr>
          <w:lang w:val="ru-RU"/>
        </w:rPr>
        <w:t>Для целей настоящего Соглашения используются следующие понятия и определения:</w:t>
      </w:r>
    </w:p>
    <w:p w:rsidR="006E53DF" w:rsidRPr="00F70AB5" w:rsidRDefault="00F70AB5">
      <w:pPr>
        <w:ind w:firstLine="567"/>
        <w:contextualSpacing/>
        <w:jc w:val="both"/>
        <w:rPr>
          <w:lang w:val="ru-RU"/>
        </w:rPr>
      </w:pPr>
      <w:r w:rsidRPr="00F70AB5">
        <w:rPr>
          <w:b/>
          <w:bCs/>
          <w:lang w:val="ru-RU"/>
        </w:rPr>
        <w:t>«Входящий документ»</w:t>
      </w:r>
      <w:r w:rsidRPr="00F70AB5">
        <w:rPr>
          <w:lang w:val="ru-RU"/>
        </w:rPr>
        <w:t xml:space="preserve"> – документ, получаемый Получающей стороной через ЭДО. </w:t>
      </w:r>
    </w:p>
    <w:p w:rsidR="006E53DF" w:rsidRPr="00F70AB5" w:rsidRDefault="00F70AB5">
      <w:pPr>
        <w:ind w:firstLine="567"/>
        <w:contextualSpacing/>
        <w:jc w:val="both"/>
        <w:rPr>
          <w:lang w:val="ru-RU"/>
        </w:rPr>
      </w:pPr>
      <w:r w:rsidRPr="00F70AB5">
        <w:rPr>
          <w:b/>
          <w:bCs/>
          <w:lang w:val="ru-RU"/>
        </w:rPr>
        <w:t>«Документ»</w:t>
      </w:r>
      <w:r w:rsidRPr="00F70AB5">
        <w:rPr>
          <w:lang w:val="ru-RU"/>
        </w:rPr>
        <w:t xml:space="preserve"> – общее название документов, которыми о</w:t>
      </w:r>
      <w:r w:rsidRPr="00F70AB5">
        <w:rPr>
          <w:lang w:val="ru-RU"/>
        </w:rPr>
        <w:t>бмениваются Стороны настоящего Соглашения.</w:t>
      </w:r>
    </w:p>
    <w:p w:rsidR="006E53DF" w:rsidRPr="00F70AB5" w:rsidRDefault="00F70AB5">
      <w:pPr>
        <w:ind w:firstLine="567"/>
        <w:contextualSpacing/>
        <w:jc w:val="both"/>
        <w:rPr>
          <w:lang w:val="ru-RU"/>
        </w:rPr>
      </w:pPr>
      <w:r w:rsidRPr="00F70AB5">
        <w:rPr>
          <w:b/>
          <w:bCs/>
          <w:lang w:val="ru-RU"/>
        </w:rPr>
        <w:t xml:space="preserve">«Исходящий документ» </w:t>
      </w:r>
      <w:r w:rsidRPr="00F70AB5">
        <w:rPr>
          <w:lang w:val="ru-RU"/>
        </w:rPr>
        <w:t>– документ, создаваемый Направляющей стороной в рамках осуществления финансово-хозяйственной деятельности для отправки через ЭДО.</w:t>
      </w:r>
    </w:p>
    <w:p w:rsidR="006E53DF" w:rsidRPr="00F70AB5" w:rsidRDefault="00F70AB5">
      <w:pPr>
        <w:ind w:firstLine="567"/>
        <w:contextualSpacing/>
        <w:jc w:val="both"/>
        <w:rPr>
          <w:lang w:val="ru-RU"/>
        </w:rPr>
      </w:pPr>
      <w:r w:rsidRPr="00F70AB5">
        <w:rPr>
          <w:b/>
          <w:bCs/>
          <w:lang w:val="ru-RU"/>
        </w:rPr>
        <w:t xml:space="preserve">«Квалифицированная электронная подпись (КЭП)» </w:t>
      </w:r>
      <w:r w:rsidRPr="00F70AB5">
        <w:rPr>
          <w:lang w:val="ru-RU"/>
        </w:rPr>
        <w:t>– усиленная квал</w:t>
      </w:r>
      <w:r w:rsidRPr="00F70AB5">
        <w:rPr>
          <w:lang w:val="ru-RU"/>
        </w:rPr>
        <w:t>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6E53DF" w:rsidRPr="00F70AB5" w:rsidRDefault="00F70AB5">
      <w:pPr>
        <w:ind w:firstLine="567"/>
        <w:contextualSpacing/>
        <w:jc w:val="both"/>
        <w:rPr>
          <w:lang w:val="ru-RU"/>
        </w:rPr>
      </w:pPr>
      <w:r w:rsidRPr="00F70AB5">
        <w:rPr>
          <w:b/>
          <w:bCs/>
          <w:lang w:val="ru-RU"/>
        </w:rPr>
        <w:t xml:space="preserve">«Оператор» </w:t>
      </w:r>
      <w:r w:rsidRPr="00F70AB5">
        <w:rPr>
          <w:lang w:val="ru-RU"/>
        </w:rPr>
        <w:t xml:space="preserve">– организация, входящая в систему доверенных </w:t>
      </w:r>
      <w:r w:rsidRPr="00F70AB5">
        <w:rPr>
          <w:lang w:val="ru-RU"/>
        </w:rPr>
        <w:t>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rsidR="006E53DF" w:rsidRPr="00F70AB5" w:rsidRDefault="00F70AB5">
      <w:pPr>
        <w:ind w:firstLine="567"/>
        <w:contextualSpacing/>
        <w:jc w:val="both"/>
        <w:rPr>
          <w:lang w:val="ru-RU"/>
        </w:rPr>
      </w:pPr>
      <w:r w:rsidRPr="00F70AB5">
        <w:rPr>
          <w:b/>
          <w:bCs/>
          <w:lang w:val="ru-RU"/>
        </w:rPr>
        <w:t xml:space="preserve">«Направляющая Сторона» </w:t>
      </w:r>
      <w:r w:rsidRPr="00F70AB5">
        <w:rPr>
          <w:lang w:val="ru-RU"/>
        </w:rPr>
        <w:t>– Сторона ЭДО, которая направ</w:t>
      </w:r>
      <w:r w:rsidRPr="00F70AB5">
        <w:rPr>
          <w:lang w:val="ru-RU"/>
        </w:rPr>
        <w:t>ляет посредством системы ЭДО другой Стороне Документ, подписанный КЭП.</w:t>
      </w:r>
    </w:p>
    <w:p w:rsidR="006E53DF" w:rsidRPr="00F70AB5" w:rsidRDefault="00F70AB5">
      <w:pPr>
        <w:ind w:firstLine="567"/>
        <w:contextualSpacing/>
        <w:jc w:val="both"/>
        <w:rPr>
          <w:lang w:val="ru-RU"/>
        </w:rPr>
      </w:pPr>
      <w:r w:rsidRPr="00F70AB5">
        <w:rPr>
          <w:b/>
          <w:bCs/>
          <w:lang w:val="ru-RU"/>
        </w:rPr>
        <w:t>«Неформализованный документ»</w:t>
      </w:r>
      <w:r w:rsidRPr="00F70AB5">
        <w:rPr>
          <w:lang w:val="ru-RU"/>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w:t>
      </w:r>
      <w:r w:rsidRPr="00F70AB5">
        <w:rPr>
          <w:lang w:val="ru-RU"/>
        </w:rPr>
        <w:t xml:space="preserve">документа в целях исполнения настоящего Соглашения определяется Сторонами. </w:t>
      </w:r>
    </w:p>
    <w:p w:rsidR="006E53DF" w:rsidRPr="00F70AB5" w:rsidRDefault="00F70AB5">
      <w:pPr>
        <w:ind w:firstLine="567"/>
        <w:contextualSpacing/>
        <w:jc w:val="both"/>
        <w:rPr>
          <w:lang w:val="ru-RU"/>
        </w:rPr>
      </w:pPr>
      <w:r w:rsidRPr="00F70AB5">
        <w:rPr>
          <w:b/>
          <w:bCs/>
          <w:lang w:val="ru-RU"/>
        </w:rPr>
        <w:t xml:space="preserve">«Получающая Сторона» </w:t>
      </w:r>
      <w:r w:rsidRPr="00F70AB5">
        <w:rPr>
          <w:lang w:val="ru-RU"/>
        </w:rPr>
        <w:t>– Сторона ЭДО, которая получает посредством системы ЭДО Документ, подписанный КЭП другой Стороны.</w:t>
      </w:r>
    </w:p>
    <w:p w:rsidR="006E53DF" w:rsidRPr="00F70AB5" w:rsidRDefault="00F70AB5">
      <w:pPr>
        <w:ind w:firstLine="567"/>
        <w:contextualSpacing/>
        <w:jc w:val="both"/>
        <w:rPr>
          <w:lang w:val="ru-RU"/>
        </w:rPr>
      </w:pPr>
      <w:r w:rsidRPr="00F70AB5">
        <w:rPr>
          <w:b/>
          <w:bCs/>
          <w:lang w:val="ru-RU"/>
        </w:rPr>
        <w:t xml:space="preserve">«Прямой обмен (ПО)» </w:t>
      </w:r>
      <w:r w:rsidRPr="00F70AB5">
        <w:rPr>
          <w:lang w:val="ru-RU"/>
        </w:rPr>
        <w:t>– обмен электронными документами между хо</w:t>
      </w:r>
      <w:r w:rsidRPr="00F70AB5">
        <w:rPr>
          <w:lang w:val="ru-RU"/>
        </w:rPr>
        <w:t>зяйствующими субъектами без участия Оператора.</w:t>
      </w:r>
    </w:p>
    <w:p w:rsidR="006E53DF" w:rsidRPr="00F70AB5" w:rsidRDefault="00F70AB5">
      <w:pPr>
        <w:ind w:firstLine="567"/>
        <w:contextualSpacing/>
        <w:jc w:val="both"/>
        <w:rPr>
          <w:lang w:val="ru-RU"/>
        </w:rPr>
      </w:pPr>
      <w:r w:rsidRPr="00F70AB5">
        <w:rPr>
          <w:b/>
          <w:bCs/>
          <w:lang w:val="ru-RU"/>
        </w:rPr>
        <w:t>«Удостоверяющий центр (УЦ)»</w:t>
      </w:r>
      <w:r w:rsidRPr="00F70AB5">
        <w:rPr>
          <w:lang w:val="ru-RU"/>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rsidR="006E53DF" w:rsidRDefault="00F70AB5">
      <w:pPr>
        <w:pStyle w:val="ad"/>
        <w:spacing w:after="0" w:line="240" w:lineRule="auto"/>
        <w:contextualSpacing/>
        <w:rPr>
          <w:sz w:val="24"/>
          <w:szCs w:val="24"/>
        </w:rPr>
      </w:pPr>
      <w:r>
        <w:rPr>
          <w:b/>
          <w:sz w:val="24"/>
          <w:szCs w:val="24"/>
          <w:lang w:val="ru-RU"/>
        </w:rPr>
        <w:t>«УПД»</w:t>
      </w:r>
      <w:r w:rsidRPr="00F70AB5">
        <w:rPr>
          <w:sz w:val="24"/>
          <w:szCs w:val="24"/>
          <w:lang w:val="ru-RU"/>
        </w:rPr>
        <w:t xml:space="preserve"> </w:t>
      </w:r>
      <w:r>
        <w:rPr>
          <w:sz w:val="24"/>
          <w:szCs w:val="24"/>
          <w:lang w:val="ru-RU"/>
        </w:rPr>
        <w:t>- универсальный передаточный до</w:t>
      </w:r>
      <w:r>
        <w:rPr>
          <w:sz w:val="24"/>
          <w:szCs w:val="24"/>
          <w:lang w:val="ru-RU"/>
        </w:rPr>
        <w:t>кумент.</w:t>
      </w:r>
    </w:p>
    <w:p w:rsidR="006E53DF" w:rsidRPr="00F70AB5" w:rsidRDefault="00F70AB5">
      <w:pPr>
        <w:ind w:firstLine="567"/>
        <w:contextualSpacing/>
        <w:jc w:val="both"/>
        <w:rPr>
          <w:lang w:val="ru-RU"/>
        </w:rPr>
      </w:pPr>
      <w:r w:rsidRPr="00F70AB5">
        <w:rPr>
          <w:b/>
          <w:bCs/>
          <w:lang w:val="ru-RU"/>
        </w:rPr>
        <w:t>«Формализованный документ»</w:t>
      </w:r>
      <w:r w:rsidRPr="00F70AB5">
        <w:rPr>
          <w:lang w:val="ru-RU"/>
        </w:rPr>
        <w:t xml:space="preserve"> – документ, участвующий в электронном документообороте, формат которого утвержден уполномоченным органом государственной власти.</w:t>
      </w:r>
    </w:p>
    <w:p w:rsidR="006E53DF" w:rsidRPr="00F70AB5" w:rsidRDefault="00F70AB5">
      <w:pPr>
        <w:ind w:firstLine="567"/>
        <w:contextualSpacing/>
        <w:jc w:val="both"/>
        <w:rPr>
          <w:lang w:val="ru-RU"/>
        </w:rPr>
      </w:pPr>
      <w:r w:rsidRPr="00F70AB5">
        <w:rPr>
          <w:b/>
          <w:bCs/>
          <w:lang w:val="ru-RU"/>
        </w:rPr>
        <w:t>«Электронный документ»</w:t>
      </w:r>
      <w:r w:rsidRPr="00F70AB5">
        <w:rPr>
          <w:lang w:val="ru-RU"/>
        </w:rPr>
        <w:t xml:space="preserve"> – документ, направляемый/получаемый посредством электронного документ</w:t>
      </w:r>
      <w:r w:rsidRPr="00F70AB5">
        <w:rPr>
          <w:lang w:val="ru-RU"/>
        </w:rPr>
        <w:t>ооборота.</w:t>
      </w:r>
    </w:p>
    <w:p w:rsidR="006E53DF" w:rsidRPr="00F70AB5" w:rsidRDefault="00F70AB5">
      <w:pPr>
        <w:ind w:firstLine="567"/>
        <w:contextualSpacing/>
        <w:jc w:val="both"/>
        <w:rPr>
          <w:lang w:val="ru-RU"/>
        </w:rPr>
      </w:pPr>
      <w:r w:rsidRPr="00F70AB5">
        <w:rPr>
          <w:b/>
          <w:bCs/>
          <w:lang w:val="ru-RU"/>
        </w:rPr>
        <w:t>«Электронный документооборот (ЭДО)»</w:t>
      </w:r>
      <w:r w:rsidRPr="00F70AB5">
        <w:rPr>
          <w:lang w:val="ru-RU"/>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6E53DF" w:rsidRPr="00F70AB5" w:rsidRDefault="006E53DF">
      <w:pPr>
        <w:contextualSpacing/>
        <w:jc w:val="both"/>
        <w:rPr>
          <w:lang w:val="ru-RU"/>
        </w:rPr>
      </w:pPr>
    </w:p>
    <w:p w:rsidR="006E53DF" w:rsidRPr="00F70AB5" w:rsidRDefault="00F70AB5">
      <w:pPr>
        <w:ind w:firstLine="567"/>
        <w:contextualSpacing/>
        <w:jc w:val="center"/>
        <w:rPr>
          <w:lang w:val="ru-RU"/>
        </w:rPr>
      </w:pPr>
      <w:r w:rsidRPr="00F70AB5">
        <w:rPr>
          <w:b/>
          <w:bCs/>
          <w:lang w:val="ru-RU"/>
        </w:rPr>
        <w:t xml:space="preserve">    1. </w:t>
      </w:r>
      <w:r w:rsidRPr="00F70AB5">
        <w:rPr>
          <w:b/>
          <w:bCs/>
          <w:lang w:val="ru-RU"/>
        </w:rPr>
        <w:t>Предмет соглашения</w:t>
      </w:r>
    </w:p>
    <w:p w:rsidR="006E53DF" w:rsidRPr="00F70AB5" w:rsidRDefault="00F70AB5">
      <w:pPr>
        <w:ind w:firstLine="567"/>
        <w:contextualSpacing/>
        <w:jc w:val="both"/>
        <w:rPr>
          <w:lang w:val="ru-RU"/>
        </w:rPr>
      </w:pPr>
      <w:r w:rsidRPr="00F70AB5">
        <w:rPr>
          <w:lang w:val="ru-RU"/>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w:t>
      </w:r>
      <w:r w:rsidRPr="00F70AB5">
        <w:rPr>
          <w:lang w:val="ru-RU"/>
        </w:rPr>
        <w:t>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rsidR="006E53DF" w:rsidRPr="00F70AB5" w:rsidRDefault="00F70AB5">
      <w:pPr>
        <w:ind w:firstLine="567"/>
        <w:contextualSpacing/>
        <w:jc w:val="both"/>
        <w:rPr>
          <w:lang w:val="ru-RU"/>
        </w:rPr>
      </w:pPr>
      <w:r w:rsidRPr="00F70AB5">
        <w:rPr>
          <w:lang w:val="ru-RU"/>
        </w:rPr>
        <w:t>1.2. Стороны соглашаются напр</w:t>
      </w:r>
      <w:r w:rsidRPr="00F70AB5">
        <w:rPr>
          <w:lang w:val="ru-RU"/>
        </w:rPr>
        <w:t>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w:t>
      </w:r>
      <w:r w:rsidRPr="00F70AB5">
        <w:rPr>
          <w:lang w:val="ru-RU"/>
        </w:rPr>
        <w:t xml:space="preserve">оглашению (далее – "Сфера действия"), равнозначными аналогичным документам на бумажных носителях с собственноручной подписью и заверенных печатью. </w:t>
      </w:r>
    </w:p>
    <w:p w:rsidR="006E53DF" w:rsidRPr="00F70AB5" w:rsidRDefault="00F70AB5">
      <w:pPr>
        <w:ind w:firstLine="567"/>
        <w:contextualSpacing/>
        <w:jc w:val="both"/>
        <w:rPr>
          <w:lang w:val="ru-RU"/>
        </w:rPr>
      </w:pPr>
      <w:r w:rsidRPr="00F70AB5">
        <w:rPr>
          <w:lang w:val="ru-RU"/>
        </w:rPr>
        <w:t>Стороны для организации ЭДО используют квалифицированную электронную подпись, что предполагает получение Пос</w:t>
      </w:r>
      <w:r w:rsidRPr="00F70AB5">
        <w:rPr>
          <w:lang w:val="ru-RU"/>
        </w:rPr>
        <w:t xml:space="preserve">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t>N </w:t>
      </w:r>
      <w:r w:rsidRPr="00F70AB5">
        <w:rPr>
          <w:lang w:val="ru-RU"/>
        </w:rPr>
        <w:t>63-ФЗ.</w:t>
      </w:r>
    </w:p>
    <w:p w:rsidR="006E53DF" w:rsidRPr="00F70AB5" w:rsidRDefault="00F70AB5">
      <w:pPr>
        <w:ind w:firstLine="567"/>
        <w:contextualSpacing/>
        <w:jc w:val="both"/>
        <w:rPr>
          <w:lang w:val="ru-RU"/>
        </w:rPr>
      </w:pPr>
      <w:r w:rsidRPr="00F70AB5">
        <w:rPr>
          <w:lang w:val="ru-RU"/>
        </w:rPr>
        <w:t>Электронный документооборот Стороны осуществляют в соответствии с Гражданским кодексом Ро</w:t>
      </w:r>
      <w:r w:rsidRPr="00F70AB5">
        <w:rPr>
          <w:lang w:val="ru-RU"/>
        </w:rPr>
        <w:t>ссийской Федерации, законами и иными нормативными правовыми актами, регулирующими сферу применения электронного документооборота.</w:t>
      </w:r>
    </w:p>
    <w:p w:rsidR="006E53DF" w:rsidRPr="00F70AB5" w:rsidRDefault="00F70AB5">
      <w:pPr>
        <w:ind w:firstLine="567"/>
        <w:contextualSpacing/>
        <w:jc w:val="both"/>
        <w:rPr>
          <w:lang w:val="ru-RU"/>
        </w:rPr>
      </w:pPr>
      <w:r w:rsidRPr="00F70AB5">
        <w:rPr>
          <w:lang w:val="ru-RU"/>
        </w:rPr>
        <w:t>1.3. Стороны признают, что получение документов в электронном виде и подписанных КЭП в порядке, установленном настоящим Соглаш</w:t>
      </w:r>
      <w:r w:rsidRPr="00F70AB5">
        <w:rPr>
          <w:lang w:val="ru-RU"/>
        </w:rPr>
        <w:t>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rsidR="006E53DF" w:rsidRPr="00F70AB5" w:rsidRDefault="00F70AB5">
      <w:pPr>
        <w:ind w:firstLine="567"/>
        <w:contextualSpacing/>
        <w:jc w:val="both"/>
        <w:rPr>
          <w:lang w:val="ru-RU"/>
        </w:rPr>
      </w:pPr>
      <w:r w:rsidRPr="00F70AB5">
        <w:rPr>
          <w:lang w:val="ru-RU"/>
        </w:rPr>
        <w:t>1.4. При осу</w:t>
      </w:r>
      <w:r w:rsidRPr="00F70AB5">
        <w:rPr>
          <w:lang w:val="ru-RU"/>
        </w:rPr>
        <w:t>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w:t>
      </w:r>
      <w:r w:rsidRPr="00F70AB5">
        <w:rPr>
          <w:lang w:val="ru-RU"/>
        </w:rPr>
        <w:t xml:space="preserve">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rsidR="006E53DF" w:rsidRPr="00F70AB5" w:rsidRDefault="006E53DF">
      <w:pPr>
        <w:ind w:firstLine="567"/>
        <w:contextualSpacing/>
        <w:jc w:val="both"/>
        <w:rPr>
          <w:lang w:val="ru-RU"/>
        </w:rPr>
      </w:pPr>
    </w:p>
    <w:p w:rsidR="006E53DF" w:rsidRPr="00F70AB5" w:rsidRDefault="00F70AB5">
      <w:pPr>
        <w:ind w:firstLine="567"/>
        <w:contextualSpacing/>
        <w:jc w:val="center"/>
        <w:rPr>
          <w:lang w:val="ru-RU"/>
        </w:rPr>
      </w:pPr>
      <w:r w:rsidRPr="00F70AB5">
        <w:rPr>
          <w:b/>
          <w:bCs/>
          <w:lang w:val="ru-RU"/>
        </w:rPr>
        <w:t>2. Признание электронных документов равнозначными документам на бумажном носителе</w:t>
      </w:r>
    </w:p>
    <w:p w:rsidR="006E53DF" w:rsidRPr="00F70AB5" w:rsidRDefault="00F70AB5">
      <w:pPr>
        <w:ind w:firstLine="567"/>
        <w:contextualSpacing/>
        <w:jc w:val="both"/>
        <w:rPr>
          <w:lang w:val="ru-RU"/>
        </w:rPr>
      </w:pPr>
      <w:r w:rsidRPr="00F70AB5">
        <w:rPr>
          <w:lang w:val="ru-RU"/>
        </w:rPr>
        <w:t>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w:t>
      </w:r>
      <w:r w:rsidRPr="00F70AB5">
        <w:rPr>
          <w:lang w:val="ru-RU"/>
        </w:rPr>
        <w:t xml:space="preserve">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6E53DF" w:rsidRPr="00F70AB5" w:rsidRDefault="00F70AB5">
      <w:pPr>
        <w:ind w:firstLine="567"/>
        <w:contextualSpacing/>
        <w:jc w:val="both"/>
        <w:rPr>
          <w:lang w:val="ru-RU"/>
        </w:rPr>
      </w:pPr>
      <w:r w:rsidRPr="00F70AB5">
        <w:rPr>
          <w:lang w:val="ru-RU"/>
        </w:rPr>
        <w:t xml:space="preserve">2.2. Подписание электронного документа, бумажный аналог которого должен содержать подписи и печати обеих </w:t>
      </w:r>
      <w:r w:rsidRPr="00F70AB5">
        <w:rPr>
          <w:lang w:val="ru-RU"/>
        </w:rPr>
        <w:t>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w:t>
      </w:r>
      <w:r w:rsidRPr="00F70AB5">
        <w:rPr>
          <w:lang w:val="ru-RU"/>
        </w:rPr>
        <w:t xml:space="preserve">. без повторного приложения самого документа, подписанного Направляющей Стороной. </w:t>
      </w:r>
    </w:p>
    <w:p w:rsidR="006E53DF" w:rsidRPr="00F70AB5" w:rsidRDefault="00F70AB5">
      <w:pPr>
        <w:ind w:firstLine="567"/>
        <w:contextualSpacing/>
        <w:jc w:val="both"/>
        <w:rPr>
          <w:lang w:val="ru-RU"/>
        </w:rPr>
      </w:pPr>
      <w:r w:rsidRPr="00F70AB5">
        <w:rPr>
          <w:lang w:val="ru-RU"/>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w:t>
      </w:r>
      <w:r w:rsidRPr="00F70AB5">
        <w:rPr>
          <w:lang w:val="ru-RU"/>
        </w:rPr>
        <w:t xml:space="preserve">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w:t>
      </w:r>
      <w:r w:rsidRPr="00F70AB5">
        <w:rPr>
          <w:lang w:val="ru-RU"/>
        </w:rPr>
        <w:t>имени Направляющей Стороны надлежащим лицом, действующим в пределах, имеющихся у него полномочий.</w:t>
      </w:r>
    </w:p>
    <w:p w:rsidR="006E53DF" w:rsidRPr="00F70AB5" w:rsidRDefault="00F70AB5">
      <w:pPr>
        <w:ind w:firstLine="567"/>
        <w:contextualSpacing/>
        <w:jc w:val="both"/>
        <w:rPr>
          <w:lang w:val="ru-RU"/>
        </w:rPr>
      </w:pPr>
      <w:r w:rsidRPr="00F70AB5">
        <w:rPr>
          <w:lang w:val="ru-RU"/>
        </w:rPr>
        <w:t xml:space="preserve">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w:t>
      </w:r>
      <w:r w:rsidRPr="00F70AB5">
        <w:rPr>
          <w:lang w:val="ru-RU"/>
        </w:rPr>
        <w:t>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w:t>
      </w:r>
      <w:r w:rsidRPr="00F70AB5">
        <w:rPr>
          <w:lang w:val="ru-RU"/>
        </w:rPr>
        <w:t xml:space="preserve">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w:t>
      </w:r>
      <w:r w:rsidRPr="00F70AB5">
        <w:rPr>
          <w:lang w:val="ru-RU"/>
        </w:rPr>
        <w:t>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rsidR="006E53DF" w:rsidRPr="00F70AB5" w:rsidRDefault="00F70AB5">
      <w:pPr>
        <w:ind w:firstLine="567"/>
        <w:contextualSpacing/>
        <w:jc w:val="both"/>
        <w:rPr>
          <w:lang w:val="ru-RU"/>
        </w:rPr>
      </w:pPr>
      <w:r w:rsidRPr="00F70AB5">
        <w:rPr>
          <w:lang w:val="ru-RU"/>
        </w:rPr>
        <w:t>2.5. В случаях выдачи новых, з</w:t>
      </w:r>
      <w:r w:rsidRPr="00F70AB5">
        <w:rPr>
          <w:lang w:val="ru-RU"/>
        </w:rPr>
        <w:t>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w:t>
      </w:r>
      <w:r w:rsidRPr="00F70AB5">
        <w:rPr>
          <w:lang w:val="ru-RU"/>
        </w:rPr>
        <w:t>о) рабочего дня.</w:t>
      </w:r>
    </w:p>
    <w:p w:rsidR="006E53DF" w:rsidRPr="00F70AB5" w:rsidRDefault="00F70AB5">
      <w:pPr>
        <w:ind w:firstLine="567"/>
        <w:contextualSpacing/>
        <w:jc w:val="both"/>
        <w:rPr>
          <w:lang w:val="ru-RU"/>
        </w:rPr>
      </w:pPr>
      <w:r w:rsidRPr="00F70AB5">
        <w:rPr>
          <w:lang w:val="ru-RU"/>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rsidR="006E53DF" w:rsidRPr="00F70AB5" w:rsidRDefault="00F70AB5">
      <w:pPr>
        <w:ind w:firstLine="567"/>
        <w:contextualSpacing/>
        <w:jc w:val="both"/>
        <w:rPr>
          <w:lang w:val="ru-RU"/>
        </w:rPr>
      </w:pPr>
      <w:r w:rsidRPr="00F70AB5">
        <w:rPr>
          <w:lang w:val="ru-RU"/>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rsidR="006E53DF" w:rsidRPr="00F70AB5" w:rsidRDefault="00F70AB5">
      <w:pPr>
        <w:ind w:firstLine="567"/>
        <w:contextualSpacing/>
        <w:jc w:val="both"/>
        <w:rPr>
          <w:lang w:val="ru-RU"/>
        </w:rPr>
      </w:pPr>
      <w:r w:rsidRPr="00F70AB5">
        <w:rPr>
          <w:lang w:val="ru-RU"/>
        </w:rPr>
        <w:t>2.8. Осуществление ЭДО между Сторонам</w:t>
      </w:r>
      <w:r w:rsidRPr="00F70AB5">
        <w:rPr>
          <w:lang w:val="ru-RU"/>
        </w:rPr>
        <w:t>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rsidR="006E53DF" w:rsidRPr="00F70AB5" w:rsidRDefault="00F70AB5">
      <w:pPr>
        <w:ind w:firstLine="567"/>
        <w:contextualSpacing/>
        <w:jc w:val="both"/>
        <w:rPr>
          <w:lang w:val="ru-RU"/>
        </w:rPr>
      </w:pPr>
      <w:r w:rsidRPr="00F70AB5">
        <w:rPr>
          <w:lang w:val="ru-RU"/>
        </w:rPr>
        <w:t>2.9. Стороны признают, что с даты подписания настоящего Соглашения</w:t>
      </w:r>
      <w:r w:rsidRPr="00F70AB5">
        <w:rPr>
          <w:lang w:val="ru-RU"/>
        </w:rPr>
        <w:t xml:space="preserve">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rsidR="006E53DF" w:rsidRPr="00F70AB5" w:rsidRDefault="00F70AB5">
      <w:pPr>
        <w:ind w:firstLine="567"/>
        <w:contextualSpacing/>
        <w:jc w:val="both"/>
        <w:rPr>
          <w:lang w:val="ru-RU"/>
        </w:rPr>
      </w:pPr>
      <w:r w:rsidRPr="00F70AB5">
        <w:rPr>
          <w:lang w:val="ru-RU"/>
        </w:rPr>
        <w:t xml:space="preserve">С даты подписания настоящего Соглашения </w:t>
      </w:r>
      <w:r w:rsidRPr="00F70AB5">
        <w:rPr>
          <w:lang w:val="ru-RU"/>
        </w:rPr>
        <w:t>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w:t>
      </w:r>
      <w:r w:rsidRPr="00F70AB5">
        <w:rPr>
          <w:lang w:val="ru-RU"/>
        </w:rPr>
        <w:t>ловий, предусмотренных настоящим Соглашением.</w:t>
      </w:r>
    </w:p>
    <w:p w:rsidR="006E53DF" w:rsidRPr="00F70AB5" w:rsidRDefault="00F70AB5">
      <w:pPr>
        <w:ind w:firstLine="567"/>
        <w:contextualSpacing/>
        <w:jc w:val="both"/>
        <w:rPr>
          <w:lang w:val="ru-RU"/>
        </w:rPr>
      </w:pPr>
      <w:r w:rsidRPr="00F70AB5">
        <w:rPr>
          <w:lang w:val="ru-RU"/>
        </w:rPr>
        <w:t xml:space="preserve">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w:t>
      </w:r>
      <w:r w:rsidRPr="00F70AB5">
        <w:rPr>
          <w:lang w:val="ru-RU"/>
        </w:rPr>
        <w:t>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 В случае обнаружения возможных угроз безопа</w:t>
      </w:r>
      <w:r w:rsidRPr="00F70AB5">
        <w:rPr>
          <w:lang w:val="ru-RU"/>
        </w:rPr>
        <w:t>сности Стороны обязуются своевременно извещать друг друга о таких угрозах для принятия согласованных мер по их нейтрализации.</w:t>
      </w:r>
    </w:p>
    <w:p w:rsidR="006E53DF" w:rsidRPr="00F70AB5" w:rsidRDefault="006E53DF">
      <w:pPr>
        <w:ind w:firstLine="567"/>
        <w:contextualSpacing/>
        <w:jc w:val="both"/>
        <w:rPr>
          <w:lang w:val="ru-RU"/>
        </w:rPr>
      </w:pPr>
    </w:p>
    <w:p w:rsidR="006E53DF" w:rsidRPr="00F70AB5" w:rsidRDefault="00F70AB5">
      <w:pPr>
        <w:ind w:firstLine="567"/>
        <w:contextualSpacing/>
        <w:jc w:val="center"/>
        <w:rPr>
          <w:lang w:val="ru-RU"/>
        </w:rPr>
      </w:pPr>
      <w:r w:rsidRPr="00F70AB5">
        <w:rPr>
          <w:b/>
          <w:bCs/>
          <w:lang w:val="ru-RU"/>
        </w:rPr>
        <w:t>3. Условия действительности КЭП</w:t>
      </w:r>
    </w:p>
    <w:p w:rsidR="006E53DF" w:rsidRPr="00F70AB5" w:rsidRDefault="00F70AB5">
      <w:pPr>
        <w:ind w:firstLine="567"/>
        <w:contextualSpacing/>
        <w:jc w:val="both"/>
        <w:rPr>
          <w:lang w:val="ru-RU"/>
        </w:rPr>
      </w:pPr>
      <w:r w:rsidRPr="00F70AB5">
        <w:rPr>
          <w:lang w:val="ru-RU"/>
        </w:rPr>
        <w:t xml:space="preserve">3.1. Стороны гарантируют, что КЭП, которая в электронном документе равнозначна собственноручной </w:t>
      </w:r>
      <w:r w:rsidRPr="00F70AB5">
        <w:rPr>
          <w:lang w:val="ru-RU"/>
        </w:rPr>
        <w:t>подписи на документе на бумажном носителе, используется и считается действительной при одновременном соблюдении следующих условий:</w:t>
      </w:r>
    </w:p>
    <w:p w:rsidR="006E53DF" w:rsidRPr="00F70AB5" w:rsidRDefault="00F70AB5">
      <w:pPr>
        <w:ind w:firstLine="567"/>
        <w:contextualSpacing/>
        <w:jc w:val="both"/>
        <w:rPr>
          <w:lang w:val="ru-RU"/>
        </w:rPr>
      </w:pPr>
      <w:r w:rsidRPr="00F70AB5">
        <w:rPr>
          <w:lang w:val="ru-RU"/>
        </w:rPr>
        <w:t xml:space="preserve">- квалифицированный сертификат создан и выдан аккредитованным удостоверяющим центром, аккредитация которого действительна на </w:t>
      </w:r>
      <w:r w:rsidRPr="00F70AB5">
        <w:rPr>
          <w:lang w:val="ru-RU"/>
        </w:rPr>
        <w:t>день выдачи указанного сертификата;</w:t>
      </w:r>
    </w:p>
    <w:p w:rsidR="006E53DF" w:rsidRPr="00F70AB5" w:rsidRDefault="00F70AB5">
      <w:pPr>
        <w:ind w:firstLine="567"/>
        <w:contextualSpacing/>
        <w:jc w:val="both"/>
        <w:rPr>
          <w:lang w:val="ru-RU"/>
        </w:rPr>
      </w:pPr>
      <w:r w:rsidRPr="00F70AB5">
        <w:rPr>
          <w:lang w:val="ru-RU"/>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w:t>
      </w:r>
      <w:r w:rsidRPr="00F70AB5">
        <w:rPr>
          <w:lang w:val="ru-RU"/>
        </w:rPr>
        <w:t>ртификата, если момент подписания электронного документа не определен;</w:t>
      </w:r>
    </w:p>
    <w:p w:rsidR="006E53DF" w:rsidRPr="00F70AB5" w:rsidRDefault="00F70AB5">
      <w:pPr>
        <w:ind w:firstLine="567"/>
        <w:contextualSpacing/>
        <w:jc w:val="both"/>
        <w:rPr>
          <w:lang w:val="ru-RU"/>
        </w:rPr>
      </w:pPr>
      <w:r w:rsidRPr="00F70AB5">
        <w:rPr>
          <w:lang w:val="ru-RU"/>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w:t>
      </w:r>
      <w:r w:rsidRPr="00F70AB5">
        <w:rPr>
          <w:lang w:val="ru-RU"/>
        </w:rPr>
        <w:t>ний, внесенных в этот документ после его подписания;</w:t>
      </w:r>
    </w:p>
    <w:p w:rsidR="006E53DF" w:rsidRPr="00F70AB5" w:rsidRDefault="00F70AB5">
      <w:pPr>
        <w:ind w:firstLine="567"/>
        <w:contextualSpacing/>
        <w:jc w:val="both"/>
        <w:rPr>
          <w:lang w:val="ru-RU"/>
        </w:rPr>
      </w:pPr>
      <w:r w:rsidRPr="00F70AB5">
        <w:rPr>
          <w:lang w:val="ru-RU"/>
        </w:rPr>
        <w:t xml:space="preserve">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w:t>
      </w:r>
      <w:r w:rsidRPr="00F70AB5">
        <w:rPr>
          <w:lang w:val="ru-RU"/>
        </w:rPr>
        <w:t>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rsidR="006E53DF" w:rsidRPr="00F70AB5" w:rsidRDefault="00F70AB5">
      <w:pPr>
        <w:ind w:firstLine="567"/>
        <w:contextualSpacing/>
        <w:jc w:val="both"/>
        <w:rPr>
          <w:lang w:val="ru-RU"/>
        </w:rPr>
      </w:pPr>
      <w:r w:rsidRPr="00F70AB5">
        <w:rPr>
          <w:lang w:val="ru-RU"/>
        </w:rPr>
        <w:t>3.3. Стороны обязаны по необ</w:t>
      </w:r>
      <w:r w:rsidRPr="00F70AB5">
        <w:rPr>
          <w:lang w:val="ru-RU"/>
        </w:rPr>
        <w:t>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w:t>
      </w:r>
      <w:r w:rsidRPr="00F70AB5">
        <w:rPr>
          <w:lang w:val="ru-RU"/>
        </w:rPr>
        <w:t>ашения.</w:t>
      </w:r>
    </w:p>
    <w:p w:rsidR="006E53DF" w:rsidRPr="00F70AB5" w:rsidRDefault="00F70AB5">
      <w:pPr>
        <w:ind w:firstLine="567"/>
        <w:contextualSpacing/>
        <w:jc w:val="both"/>
        <w:rPr>
          <w:lang w:val="ru-RU"/>
        </w:rPr>
      </w:pPr>
      <w:r w:rsidRPr="00F70AB5">
        <w:rPr>
          <w:lang w:val="ru-RU"/>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w:t>
      </w:r>
      <w:r w:rsidRPr="00F70AB5">
        <w:rPr>
          <w:lang w:val="ru-RU"/>
        </w:rPr>
        <w:t>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rsidR="006E53DF" w:rsidRPr="00F70AB5" w:rsidRDefault="00F70AB5">
      <w:pPr>
        <w:ind w:firstLine="567"/>
        <w:contextualSpacing/>
        <w:jc w:val="both"/>
        <w:rPr>
          <w:lang w:val="ru-RU"/>
        </w:rPr>
      </w:pPr>
      <w:r w:rsidRPr="00F70AB5">
        <w:rPr>
          <w:lang w:val="ru-RU"/>
        </w:rPr>
        <w:t>Сторона несет ответственность за нарушение конфиденциально</w:t>
      </w:r>
      <w:r w:rsidRPr="00F70AB5">
        <w:rPr>
          <w:lang w:val="ru-RU"/>
        </w:rPr>
        <w:t>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w:t>
      </w:r>
      <w:r w:rsidRPr="00F70AB5">
        <w:rPr>
          <w:lang w:val="ru-RU"/>
        </w:rPr>
        <w:t>рядке после устранения последствий нарушения конфиденциальности.</w:t>
      </w:r>
    </w:p>
    <w:p w:rsidR="006E53DF" w:rsidRPr="00F70AB5" w:rsidRDefault="00F70AB5">
      <w:pPr>
        <w:ind w:firstLine="567"/>
        <w:contextualSpacing/>
        <w:jc w:val="both"/>
        <w:rPr>
          <w:lang w:val="ru-RU"/>
        </w:rPr>
      </w:pPr>
      <w:r w:rsidRPr="00F70AB5">
        <w:rPr>
          <w:lang w:val="ru-RU"/>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w:t>
      </w:r>
      <w:r w:rsidRPr="00F70AB5">
        <w:rPr>
          <w:lang w:val="ru-RU"/>
        </w:rPr>
        <w:t>медлительно сообщить получающей Стороне о ставшей ей известном факте нарушения конфиденциальности Ключа ЭП любым доступным способом.</w:t>
      </w:r>
    </w:p>
    <w:p w:rsidR="006E53DF" w:rsidRPr="00F70AB5" w:rsidRDefault="00F70AB5">
      <w:pPr>
        <w:ind w:firstLine="567"/>
        <w:contextualSpacing/>
        <w:jc w:val="both"/>
        <w:rPr>
          <w:lang w:val="ru-RU"/>
        </w:rPr>
      </w:pPr>
      <w:r w:rsidRPr="00F70AB5">
        <w:rPr>
          <w:lang w:val="ru-RU"/>
        </w:rPr>
        <w:t>3.6. КЭП используется с учетом ограничений по полномочиям, установленных для подписывающих документы сотрудников Сторон. Ст</w:t>
      </w:r>
      <w:r w:rsidRPr="00F70AB5">
        <w:rPr>
          <w:lang w:val="ru-RU"/>
        </w:rPr>
        <w:t xml:space="preserve">ороны несут ответственность за соблюдение полномочий своих сотрудников при подписании электронных документов. </w:t>
      </w:r>
    </w:p>
    <w:p w:rsidR="006E53DF" w:rsidRPr="00F70AB5" w:rsidRDefault="00F70AB5">
      <w:pPr>
        <w:ind w:firstLine="567"/>
        <w:contextualSpacing/>
        <w:jc w:val="both"/>
        <w:rPr>
          <w:lang w:val="ru-RU"/>
        </w:rPr>
      </w:pPr>
      <w:r w:rsidRPr="00F70AB5">
        <w:rPr>
          <w:lang w:val="ru-RU"/>
        </w:rPr>
        <w:t xml:space="preserve">3.7. Стороны подтверждают, что они уведомлены и выражают согласие на то, что одна Сторона для организации электронного документооборота с другой </w:t>
      </w:r>
      <w:r w:rsidRPr="00F70AB5">
        <w:rPr>
          <w:lang w:val="ru-RU"/>
        </w:rPr>
        <w:t>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w:t>
      </w:r>
      <w:r w:rsidRPr="00F70AB5">
        <w:rPr>
          <w:lang w:val="ru-RU"/>
        </w:rPr>
        <w:t>ми.</w:t>
      </w:r>
    </w:p>
    <w:p w:rsidR="006E53DF" w:rsidRPr="00F70AB5" w:rsidRDefault="006E53DF">
      <w:pPr>
        <w:ind w:firstLine="567"/>
        <w:contextualSpacing/>
        <w:jc w:val="both"/>
        <w:rPr>
          <w:lang w:val="ru-RU"/>
        </w:rPr>
      </w:pPr>
    </w:p>
    <w:p w:rsidR="006E53DF" w:rsidRPr="00F70AB5" w:rsidRDefault="00F70AB5">
      <w:pPr>
        <w:ind w:firstLine="567"/>
        <w:contextualSpacing/>
        <w:jc w:val="center"/>
        <w:rPr>
          <w:lang w:val="ru-RU"/>
        </w:rPr>
      </w:pPr>
      <w:r w:rsidRPr="00F70AB5">
        <w:rPr>
          <w:b/>
          <w:bCs/>
          <w:lang w:val="ru-RU"/>
        </w:rPr>
        <w:t xml:space="preserve">4. Взаимодействие с удостоверяющим центром и оператором </w:t>
      </w:r>
    </w:p>
    <w:p w:rsidR="006E53DF" w:rsidRPr="00F70AB5" w:rsidRDefault="00F70AB5">
      <w:pPr>
        <w:ind w:firstLine="567"/>
        <w:contextualSpacing/>
        <w:jc w:val="both"/>
        <w:rPr>
          <w:lang w:val="ru-RU"/>
        </w:rPr>
      </w:pPr>
      <w:r w:rsidRPr="00F70AB5">
        <w:rPr>
          <w:lang w:val="ru-RU"/>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w:t>
      </w:r>
      <w:r w:rsidRPr="00F70AB5">
        <w:rPr>
          <w:lang w:val="ru-RU"/>
        </w:rPr>
        <w:t>йствия данного Соглашения.</w:t>
      </w:r>
    </w:p>
    <w:p w:rsidR="006E53DF" w:rsidRPr="00F70AB5" w:rsidRDefault="00F70AB5">
      <w:pPr>
        <w:ind w:firstLine="567"/>
        <w:contextualSpacing/>
        <w:jc w:val="both"/>
        <w:rPr>
          <w:lang w:val="ru-RU"/>
        </w:rPr>
      </w:pPr>
      <w:r w:rsidRPr="00F70AB5">
        <w:rPr>
          <w:lang w:val="ru-RU"/>
        </w:rPr>
        <w:t>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w:t>
      </w:r>
      <w:r w:rsidRPr="00F70AB5">
        <w:rPr>
          <w:lang w:val="ru-RU"/>
        </w:rPr>
        <w:t xml:space="preserve"> нормативными документами УЦ. </w:t>
      </w:r>
    </w:p>
    <w:p w:rsidR="006E53DF" w:rsidRPr="00F70AB5" w:rsidRDefault="006E53DF">
      <w:pPr>
        <w:ind w:firstLine="567"/>
        <w:contextualSpacing/>
        <w:jc w:val="both"/>
        <w:rPr>
          <w:lang w:val="ru-RU"/>
        </w:rPr>
      </w:pPr>
    </w:p>
    <w:p w:rsidR="006E53DF" w:rsidRPr="00F70AB5" w:rsidRDefault="00F70AB5">
      <w:pPr>
        <w:ind w:firstLine="567"/>
        <w:contextualSpacing/>
        <w:jc w:val="center"/>
        <w:rPr>
          <w:lang w:val="ru-RU"/>
        </w:rPr>
      </w:pPr>
      <w:r w:rsidRPr="00F70AB5">
        <w:rPr>
          <w:b/>
          <w:bCs/>
          <w:lang w:val="ru-RU"/>
        </w:rPr>
        <w:t>5. Порядок обмена электронными документами</w:t>
      </w:r>
    </w:p>
    <w:p w:rsidR="006E53DF" w:rsidRPr="00F70AB5" w:rsidRDefault="00F70AB5">
      <w:pPr>
        <w:ind w:firstLine="567"/>
        <w:contextualSpacing/>
        <w:jc w:val="both"/>
        <w:rPr>
          <w:lang w:val="ru-RU"/>
        </w:rPr>
      </w:pPr>
      <w:r w:rsidRPr="00F70AB5">
        <w:rPr>
          <w:lang w:val="ru-RU"/>
        </w:rPr>
        <w:t xml:space="preserve">5.1. Стороны осуществляют ЭДО в соответствии с Гражданским кодексом Российской Федерации, Федеральным законом от 06.04.2011 г. </w:t>
      </w:r>
      <w:r>
        <w:t>N</w:t>
      </w:r>
      <w:r w:rsidRPr="00F70AB5">
        <w:rPr>
          <w:lang w:val="ru-RU"/>
        </w:rPr>
        <w:t xml:space="preserve"> 63-ФЗ «Об электронной подписи» (далее – Закон </w:t>
      </w:r>
      <w:r>
        <w:t>N</w:t>
      </w:r>
      <w:r w:rsidRPr="00F70AB5">
        <w:rPr>
          <w:lang w:val="ru-RU"/>
        </w:rPr>
        <w:t xml:space="preserve"> 63-Ф</w:t>
      </w:r>
      <w:r w:rsidRPr="00F70AB5">
        <w:rPr>
          <w:lang w:val="ru-RU"/>
        </w:rPr>
        <w:t xml:space="preserve">З), Федеральным законом от 06.12.2011 г. «О бухгалтерском учёте», приказом Минфина России от 10.11.2015 г. </w:t>
      </w:r>
      <w:r>
        <w:t>N</w:t>
      </w:r>
      <w:r w:rsidRPr="00F70AB5">
        <w:rPr>
          <w:lang w:val="ru-RU"/>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w:t>
      </w:r>
      <w:r w:rsidRPr="00F70AB5">
        <w:rPr>
          <w:lang w:val="ru-RU"/>
        </w:rPr>
        <w:t xml:space="preserve">щему Соглашению, только с использованием ЭДО за исключением случаев, предусмотренных в п. 5.2. Соглашения. </w:t>
      </w:r>
    </w:p>
    <w:p w:rsidR="006E53DF" w:rsidRPr="00F70AB5" w:rsidRDefault="00F70AB5">
      <w:pPr>
        <w:ind w:firstLine="567"/>
        <w:contextualSpacing/>
        <w:jc w:val="both"/>
        <w:rPr>
          <w:lang w:val="ru-RU"/>
        </w:rPr>
      </w:pPr>
      <w:r w:rsidRPr="00F70AB5">
        <w:rPr>
          <w:lang w:val="ru-RU"/>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w:t>
      </w:r>
      <w:r w:rsidRPr="00F70AB5">
        <w:rPr>
          <w:lang w:val="ru-RU"/>
        </w:rPr>
        <w:t>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w:t>
      </w:r>
      <w:r w:rsidRPr="00F70AB5">
        <w:rPr>
          <w:lang w:val="ru-RU"/>
        </w:rPr>
        <w:t>и обмене электронными документами, предусмотренных законодательством РФ и условиями настоящего Соглашения.</w:t>
      </w:r>
    </w:p>
    <w:p w:rsidR="006E53DF" w:rsidRPr="00F70AB5" w:rsidRDefault="00F70AB5">
      <w:pPr>
        <w:ind w:firstLine="567"/>
        <w:contextualSpacing/>
        <w:jc w:val="both"/>
        <w:rPr>
          <w:lang w:val="ru-RU"/>
        </w:rPr>
      </w:pPr>
      <w:r w:rsidRPr="00F70AB5">
        <w:rPr>
          <w:lang w:val="ru-RU"/>
        </w:rPr>
        <w:t>5.3. Стороны обязаны информировать друг друга о невозможности обмена документами в электронном виде, подписанными КЭП, в случае технического сбоя вну</w:t>
      </w:r>
      <w:r w:rsidRPr="00F70AB5">
        <w:rPr>
          <w:lang w:val="ru-RU"/>
        </w:rPr>
        <w:t xml:space="preserve">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w:t>
      </w:r>
      <w:r w:rsidRPr="00F70AB5">
        <w:rPr>
          <w:lang w:val="ru-RU"/>
        </w:rPr>
        <w:t xml:space="preserve">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rsidR="006E53DF" w:rsidRPr="00F70AB5" w:rsidRDefault="00F70AB5">
      <w:pPr>
        <w:ind w:firstLine="567"/>
        <w:contextualSpacing/>
        <w:jc w:val="both"/>
        <w:rPr>
          <w:lang w:val="ru-RU"/>
        </w:rPr>
      </w:pPr>
      <w:r w:rsidRPr="00F70AB5">
        <w:rPr>
          <w:lang w:val="ru-RU"/>
        </w:rPr>
        <w:t>При этом Стороны не должны дублировать направление в электронном виде тех документов, которые были направ</w:t>
      </w:r>
      <w:r w:rsidRPr="00F70AB5">
        <w:rPr>
          <w:lang w:val="ru-RU"/>
        </w:rPr>
        <w:t>лены на бумажном носителе, в ином случае они будут аннулированы Принимающей стороной.</w:t>
      </w:r>
    </w:p>
    <w:p w:rsidR="006E53DF" w:rsidRPr="00F70AB5" w:rsidRDefault="00F70AB5">
      <w:pPr>
        <w:ind w:firstLine="567"/>
        <w:contextualSpacing/>
        <w:jc w:val="both"/>
        <w:rPr>
          <w:lang w:val="ru-RU"/>
        </w:rPr>
      </w:pPr>
      <w:r w:rsidRPr="00F70AB5">
        <w:rPr>
          <w:lang w:val="ru-RU"/>
        </w:rPr>
        <w:t>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w:t>
      </w:r>
      <w:r w:rsidRPr="00F70AB5">
        <w:rPr>
          <w:lang w:val="ru-RU"/>
        </w:rPr>
        <w:t xml:space="preserve">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rsidR="006E53DF" w:rsidRPr="00F70AB5" w:rsidRDefault="00F70AB5">
      <w:pPr>
        <w:ind w:firstLine="567"/>
        <w:contextualSpacing/>
        <w:jc w:val="both"/>
        <w:rPr>
          <w:lang w:val="ru-RU"/>
        </w:rPr>
      </w:pPr>
      <w:r w:rsidRPr="00F70AB5">
        <w:rPr>
          <w:lang w:val="ru-RU"/>
        </w:rPr>
        <w:t>5.5. При осуществлении аннуляции и корректировке Документов ч</w:t>
      </w:r>
      <w:r w:rsidRPr="00F70AB5">
        <w:rPr>
          <w:lang w:val="ru-RU"/>
        </w:rPr>
        <w:t xml:space="preserve">ерез ЭДО Стороны руководствуются Постановлением Правительства РФ от 26.12.2011 г. </w:t>
      </w:r>
      <w:r>
        <w:t>N</w:t>
      </w:r>
      <w:r w:rsidRPr="00F70AB5">
        <w:rPr>
          <w:lang w:val="ru-RU"/>
        </w:rPr>
        <w:t xml:space="preserve"> 1137 "О формах и правилах заполнения (ведения) документов, применяемых при расчетах по налогу на добавленную стоимость".</w:t>
      </w:r>
    </w:p>
    <w:p w:rsidR="006E53DF" w:rsidRPr="00F70AB5" w:rsidRDefault="00F70AB5">
      <w:pPr>
        <w:ind w:firstLine="567"/>
        <w:contextualSpacing/>
        <w:jc w:val="both"/>
        <w:rPr>
          <w:lang w:val="ru-RU"/>
        </w:rPr>
      </w:pPr>
      <w:r w:rsidRPr="00F70AB5">
        <w:rPr>
          <w:lang w:val="ru-RU"/>
        </w:rPr>
        <w:t>5.6. Электронный документ считается доставленным, е</w:t>
      </w:r>
      <w:r w:rsidRPr="00F70AB5">
        <w:rPr>
          <w:lang w:val="ru-RU"/>
        </w:rPr>
        <w:t>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w:t>
      </w:r>
      <w:r w:rsidRPr="00F70AB5">
        <w:rPr>
          <w:lang w:val="ru-RU"/>
        </w:rPr>
        <w:t>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w:t>
      </w:r>
      <w:r w:rsidRPr="00F70AB5">
        <w:rPr>
          <w:lang w:val="ru-RU"/>
        </w:rPr>
        <w:t xml:space="preserve"> предоставлению электронного документа другой Стороне.</w:t>
      </w:r>
    </w:p>
    <w:p w:rsidR="006E53DF" w:rsidRPr="00F70AB5" w:rsidRDefault="00F70AB5">
      <w:pPr>
        <w:ind w:firstLine="567"/>
        <w:contextualSpacing/>
        <w:jc w:val="both"/>
        <w:rPr>
          <w:lang w:val="ru-RU"/>
        </w:rPr>
      </w:pPr>
      <w:r w:rsidRPr="00F70AB5">
        <w:rPr>
          <w:lang w:val="ru-RU"/>
        </w:rPr>
        <w:t xml:space="preserve">5.7. Электронные документы, которые требуют подписания Получающей Стороной, должны быть подписаны КЭП и направлены другой Стороне в течение срока, установленного для приемки товаров, работ, услуг в </w:t>
      </w:r>
      <w:r w:rsidRPr="00F70AB5">
        <w:rPr>
          <w:lang w:val="ru-RU"/>
        </w:rPr>
        <w:t>договоре, согласно которому сформулированы документы, совершить одно из следующих действий:</w:t>
      </w:r>
    </w:p>
    <w:p w:rsidR="006E53DF" w:rsidRPr="00F70AB5" w:rsidRDefault="00F70AB5">
      <w:pPr>
        <w:ind w:firstLine="567"/>
        <w:contextualSpacing/>
        <w:jc w:val="both"/>
        <w:rPr>
          <w:lang w:val="ru-RU"/>
        </w:rPr>
      </w:pPr>
      <w:r w:rsidRPr="00F70AB5">
        <w:rPr>
          <w:lang w:val="ru-RU"/>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w:t>
      </w:r>
      <w:r w:rsidRPr="00F70AB5">
        <w:rPr>
          <w:lang w:val="ru-RU"/>
        </w:rPr>
        <w:t>нием Документа.</w:t>
      </w:r>
    </w:p>
    <w:p w:rsidR="006E53DF" w:rsidRPr="00F70AB5" w:rsidRDefault="00F70AB5">
      <w:pPr>
        <w:ind w:firstLine="567"/>
        <w:contextualSpacing/>
        <w:jc w:val="both"/>
        <w:rPr>
          <w:lang w:val="ru-RU"/>
        </w:rPr>
      </w:pPr>
      <w:r w:rsidRPr="00F70AB5">
        <w:rPr>
          <w:lang w:val="ru-RU"/>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6E53DF" w:rsidRPr="00F70AB5" w:rsidRDefault="00F70AB5">
      <w:pPr>
        <w:ind w:firstLine="567"/>
        <w:contextualSpacing/>
        <w:jc w:val="both"/>
        <w:rPr>
          <w:lang w:val="ru-RU"/>
        </w:rPr>
      </w:pPr>
      <w:r w:rsidRPr="00F70AB5">
        <w:rPr>
          <w:lang w:val="ru-RU"/>
        </w:rPr>
        <w:t>5.8. Направляющая Сторона, получившая ответный Докум</w:t>
      </w:r>
      <w:r w:rsidRPr="00F70AB5">
        <w:rPr>
          <w:lang w:val="ru-RU"/>
        </w:rPr>
        <w:t>ент либо УОУ, проверяет действительность сертификата КЭП и сохраняет их в системе ЭДО.</w:t>
      </w:r>
    </w:p>
    <w:p w:rsidR="006E53DF" w:rsidRPr="00F70AB5" w:rsidRDefault="00F70AB5">
      <w:pPr>
        <w:ind w:firstLine="567"/>
        <w:contextualSpacing/>
        <w:jc w:val="both"/>
        <w:rPr>
          <w:lang w:val="ru-RU"/>
        </w:rPr>
      </w:pPr>
      <w:r w:rsidRPr="00F70AB5">
        <w:rPr>
          <w:lang w:val="ru-RU"/>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w:t>
      </w:r>
      <w:r w:rsidRPr="00F70AB5">
        <w:rPr>
          <w:lang w:val="ru-RU"/>
        </w:rPr>
        <w:t>я.</w:t>
      </w:r>
    </w:p>
    <w:p w:rsidR="006E53DF" w:rsidRPr="00F70AB5" w:rsidRDefault="00F70AB5">
      <w:pPr>
        <w:ind w:firstLine="567"/>
        <w:contextualSpacing/>
        <w:jc w:val="both"/>
        <w:rPr>
          <w:lang w:val="ru-RU"/>
        </w:rPr>
      </w:pPr>
      <w:r w:rsidRPr="00F70AB5">
        <w:rPr>
          <w:lang w:val="ru-RU"/>
        </w:rPr>
        <w:t>5.10.  При выставлении и получении счетов-фактур/УПД Стороны руководствуются Порядком выставления и получения счетов-фактур/УПД в электронном виде по телекоммуникационным каналам связи с использованием КЭП, закрепленным в приказе Минфина России от 05.02</w:t>
      </w:r>
      <w:r w:rsidRPr="00F70AB5">
        <w:rPr>
          <w:lang w:val="ru-RU"/>
        </w:rPr>
        <w:t>.2021 № 14н.</w:t>
      </w:r>
    </w:p>
    <w:p w:rsidR="006E53DF" w:rsidRPr="00F70AB5" w:rsidRDefault="00F70AB5">
      <w:pPr>
        <w:ind w:firstLine="567"/>
        <w:contextualSpacing/>
        <w:jc w:val="both"/>
        <w:rPr>
          <w:lang w:val="ru-RU"/>
        </w:rPr>
      </w:pPr>
      <w:r w:rsidRPr="00F70AB5">
        <w:rPr>
          <w:lang w:val="ru-RU"/>
        </w:rPr>
        <w:t xml:space="preserve">5.11. При выставлении счетов-фактур/УПД,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t>XML</w:t>
      </w:r>
      <w:r w:rsidRPr="00F70AB5">
        <w:rPr>
          <w:lang w:val="ru-RU"/>
        </w:rPr>
        <w:t>-формате эле</w:t>
      </w:r>
      <w:r w:rsidRPr="00F70AB5">
        <w:rPr>
          <w:lang w:val="ru-RU"/>
        </w:rPr>
        <w:t xml:space="preserve">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6E53DF" w:rsidRPr="00F70AB5" w:rsidRDefault="006E53DF">
      <w:pPr>
        <w:ind w:firstLine="567"/>
        <w:contextualSpacing/>
        <w:jc w:val="both"/>
        <w:rPr>
          <w:lang w:val="ru-RU"/>
        </w:rPr>
      </w:pPr>
    </w:p>
    <w:p w:rsidR="006E53DF" w:rsidRPr="00F70AB5" w:rsidRDefault="00F70AB5">
      <w:pPr>
        <w:ind w:firstLine="567"/>
        <w:contextualSpacing/>
        <w:jc w:val="center"/>
        <w:rPr>
          <w:lang w:val="ru-RU"/>
        </w:rPr>
      </w:pPr>
      <w:r w:rsidRPr="00F70AB5">
        <w:rPr>
          <w:b/>
          <w:bCs/>
          <w:lang w:val="ru-RU"/>
        </w:rPr>
        <w:t xml:space="preserve">6. Порядок выставления, направления и обмена </w:t>
      </w:r>
    </w:p>
    <w:p w:rsidR="006E53DF" w:rsidRPr="00F70AB5" w:rsidRDefault="00F70AB5">
      <w:pPr>
        <w:ind w:firstLine="567"/>
        <w:contextualSpacing/>
        <w:jc w:val="center"/>
        <w:rPr>
          <w:lang w:val="ru-RU"/>
        </w:rPr>
      </w:pPr>
      <w:r w:rsidRPr="00F70AB5">
        <w:rPr>
          <w:b/>
          <w:bCs/>
          <w:lang w:val="ru-RU"/>
        </w:rPr>
        <w:t>накладными, актами, счетами-фактурами/УПД ч</w:t>
      </w:r>
      <w:r w:rsidRPr="00F70AB5">
        <w:rPr>
          <w:b/>
          <w:bCs/>
          <w:lang w:val="ru-RU"/>
        </w:rPr>
        <w:t>ерез Оператора</w:t>
      </w:r>
    </w:p>
    <w:p w:rsidR="006E53DF" w:rsidRPr="00F70AB5" w:rsidRDefault="00F70AB5">
      <w:pPr>
        <w:ind w:firstLine="567"/>
        <w:contextualSpacing/>
        <w:jc w:val="both"/>
        <w:rPr>
          <w:lang w:val="ru-RU"/>
        </w:rPr>
      </w:pPr>
      <w:r w:rsidRPr="00F70AB5">
        <w:rPr>
          <w:lang w:val="ru-RU"/>
        </w:rPr>
        <w:t xml:space="preserve">6.1. Все электронные документы, являющиеся предметом настоящего Соглашения, передаются Сторонами через Оператора. </w:t>
      </w:r>
    </w:p>
    <w:p w:rsidR="006E53DF" w:rsidRPr="00F70AB5" w:rsidRDefault="00F70AB5">
      <w:pPr>
        <w:ind w:firstLine="567"/>
        <w:contextualSpacing/>
        <w:jc w:val="both"/>
        <w:rPr>
          <w:lang w:val="ru-RU"/>
        </w:rPr>
      </w:pPr>
      <w:r w:rsidRPr="00F70AB5">
        <w:rPr>
          <w:lang w:val="ru-RU"/>
        </w:rPr>
        <w:t>Направляющая Сторона формирует необходимый Документ в электронном виде в системе ПО, подписывает его КЭП, упаковывает в трансп</w:t>
      </w:r>
      <w:r w:rsidRPr="00F70AB5">
        <w:rPr>
          <w:lang w:val="ru-RU"/>
        </w:rPr>
        <w:t>ортный контейнер и отправляет через Оператора Получающей Стороне.</w:t>
      </w:r>
    </w:p>
    <w:p w:rsidR="006E53DF" w:rsidRPr="00F70AB5" w:rsidRDefault="00F70AB5">
      <w:pPr>
        <w:ind w:firstLine="567"/>
        <w:contextualSpacing/>
        <w:jc w:val="both"/>
        <w:rPr>
          <w:lang w:val="ru-RU"/>
        </w:rPr>
      </w:pPr>
      <w:r w:rsidRPr="00F70AB5">
        <w:rPr>
          <w:lang w:val="ru-RU"/>
        </w:rPr>
        <w:t>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w:t>
      </w:r>
      <w:r w:rsidRPr="00F70AB5">
        <w:rPr>
          <w:lang w:val="ru-RU"/>
        </w:rPr>
        <w:t xml:space="preserve">ения Документа, формирует Подтверждение даты получения (ПДП) и отправляет его Направляющей Стороне. </w:t>
      </w:r>
    </w:p>
    <w:p w:rsidR="006E53DF" w:rsidRPr="00F70AB5" w:rsidRDefault="00F70AB5">
      <w:pPr>
        <w:ind w:firstLine="567"/>
        <w:contextualSpacing/>
        <w:jc w:val="both"/>
        <w:rPr>
          <w:lang w:val="ru-RU"/>
        </w:rPr>
      </w:pPr>
      <w:r w:rsidRPr="00F70AB5">
        <w:rPr>
          <w:lang w:val="ru-RU"/>
        </w:rPr>
        <w:t>6.3. Направляющая Сторона при получении ПДП проверяет действительность сертификата КЭП и сохраняет его в системе ЭДО.</w:t>
      </w:r>
    </w:p>
    <w:p w:rsidR="006E53DF" w:rsidRPr="00F70AB5" w:rsidRDefault="00F70AB5">
      <w:pPr>
        <w:ind w:firstLine="567"/>
        <w:contextualSpacing/>
        <w:jc w:val="both"/>
        <w:rPr>
          <w:lang w:val="ru-RU"/>
        </w:rPr>
      </w:pPr>
      <w:r w:rsidRPr="00F70AB5">
        <w:rPr>
          <w:lang w:val="ru-RU"/>
        </w:rPr>
        <w:t>6.4. При обнаружении ошибок в получен</w:t>
      </w:r>
      <w:r w:rsidRPr="00F70AB5">
        <w:rPr>
          <w:lang w:val="ru-RU"/>
        </w:rPr>
        <w:t>ном контейнере Оператор формирует сообщение об ошибке и отправляет его Направляющей Стороне.</w:t>
      </w:r>
    </w:p>
    <w:p w:rsidR="006E53DF" w:rsidRPr="00F70AB5" w:rsidRDefault="00F70AB5">
      <w:pPr>
        <w:ind w:firstLine="567"/>
        <w:contextualSpacing/>
        <w:jc w:val="both"/>
        <w:rPr>
          <w:lang w:val="ru-RU"/>
        </w:rPr>
      </w:pPr>
      <w:r w:rsidRPr="00F70AB5">
        <w:rPr>
          <w:lang w:val="ru-RU"/>
        </w:rPr>
        <w:t>6.5. Получающая Сторона при получении Документа от Оператора проверяет действительность сертификата КЭП и сохраняет Документ в системе ЭДО.</w:t>
      </w:r>
    </w:p>
    <w:p w:rsidR="006E53DF" w:rsidRPr="00F70AB5" w:rsidRDefault="00F70AB5">
      <w:pPr>
        <w:ind w:firstLine="567"/>
        <w:contextualSpacing/>
        <w:jc w:val="both"/>
        <w:rPr>
          <w:lang w:val="ru-RU"/>
        </w:rPr>
      </w:pPr>
      <w:r w:rsidRPr="00F70AB5">
        <w:rPr>
          <w:lang w:val="ru-RU"/>
        </w:rPr>
        <w:t>6.6. Одновременно Получ</w:t>
      </w:r>
      <w:r w:rsidRPr="00F70AB5">
        <w:rPr>
          <w:lang w:val="ru-RU"/>
        </w:rPr>
        <w:t>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rsidR="006E53DF" w:rsidRPr="00F70AB5" w:rsidRDefault="00F70AB5">
      <w:pPr>
        <w:ind w:firstLine="567"/>
        <w:contextualSpacing/>
        <w:jc w:val="both"/>
        <w:rPr>
          <w:lang w:val="ru-RU"/>
        </w:rPr>
      </w:pPr>
      <w:r w:rsidRPr="00F70AB5">
        <w:rPr>
          <w:lang w:val="ru-RU"/>
        </w:rPr>
        <w:t>6.7. Направляющая сторона, получив ИОП, проверяет действ</w:t>
      </w:r>
      <w:r w:rsidRPr="00F70AB5">
        <w:rPr>
          <w:lang w:val="ru-RU"/>
        </w:rPr>
        <w:t>ительность сертификата КЭП и сохраняет его в системе ЭДО.</w:t>
      </w:r>
    </w:p>
    <w:p w:rsidR="006E53DF" w:rsidRPr="00F70AB5" w:rsidRDefault="00F70AB5">
      <w:pPr>
        <w:ind w:firstLine="567"/>
        <w:contextualSpacing/>
        <w:jc w:val="both"/>
        <w:rPr>
          <w:lang w:val="ru-RU"/>
        </w:rPr>
      </w:pPr>
      <w:r w:rsidRPr="00F70AB5">
        <w:rPr>
          <w:lang w:val="ru-RU"/>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w:t>
      </w:r>
      <w:r w:rsidRPr="00F70AB5">
        <w:rPr>
          <w:lang w:val="ru-RU"/>
        </w:rPr>
        <w:t>гласно которому сформирован Документ, совершить одно из следующих действий:</w:t>
      </w:r>
    </w:p>
    <w:p w:rsidR="006E53DF" w:rsidRPr="00F70AB5" w:rsidRDefault="00F70AB5">
      <w:pPr>
        <w:ind w:firstLine="567"/>
        <w:contextualSpacing/>
        <w:jc w:val="both"/>
        <w:rPr>
          <w:lang w:val="ru-RU"/>
        </w:rPr>
      </w:pPr>
      <w:r w:rsidRPr="00F70AB5">
        <w:rPr>
          <w:lang w:val="ru-RU"/>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6E53DF" w:rsidRPr="00F70AB5" w:rsidRDefault="00F70AB5">
      <w:pPr>
        <w:ind w:firstLine="567"/>
        <w:contextualSpacing/>
        <w:jc w:val="both"/>
        <w:rPr>
          <w:lang w:val="ru-RU"/>
        </w:rPr>
      </w:pPr>
      <w:r w:rsidRPr="00F70AB5">
        <w:rPr>
          <w:lang w:val="ru-RU"/>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6E53DF" w:rsidRPr="00F70AB5" w:rsidRDefault="00F70AB5">
      <w:pPr>
        <w:ind w:firstLine="567"/>
        <w:contextualSpacing/>
        <w:jc w:val="both"/>
        <w:rPr>
          <w:lang w:val="ru-RU"/>
        </w:rPr>
      </w:pPr>
      <w:r w:rsidRPr="00F70AB5">
        <w:rPr>
          <w:lang w:val="ru-RU"/>
        </w:rPr>
        <w:t>6.9. Направляющая Сторона, получившая ответный Документ либо УОУ, пр</w:t>
      </w:r>
      <w:r w:rsidRPr="00F70AB5">
        <w:rPr>
          <w:lang w:val="ru-RU"/>
        </w:rPr>
        <w:t>оверяет действительность сертификата КЭП и сохраняет их в системе ЭДО.</w:t>
      </w:r>
    </w:p>
    <w:p w:rsidR="006E53DF" w:rsidRPr="00F70AB5" w:rsidRDefault="00F70AB5">
      <w:pPr>
        <w:ind w:firstLine="567"/>
        <w:contextualSpacing/>
        <w:jc w:val="both"/>
        <w:rPr>
          <w:lang w:val="ru-RU"/>
        </w:rPr>
      </w:pPr>
      <w:r w:rsidRPr="00F70AB5">
        <w:rPr>
          <w:lang w:val="ru-RU"/>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rsidR="006E53DF" w:rsidRPr="00F70AB5" w:rsidRDefault="00F70AB5">
      <w:pPr>
        <w:ind w:firstLine="567"/>
        <w:contextualSpacing/>
        <w:jc w:val="both"/>
        <w:rPr>
          <w:lang w:val="ru-RU"/>
        </w:rPr>
      </w:pPr>
      <w:r w:rsidRPr="00F70AB5">
        <w:rPr>
          <w:lang w:val="ru-RU"/>
        </w:rPr>
        <w:t xml:space="preserve">6.11.  При </w:t>
      </w:r>
      <w:r w:rsidRPr="00F70AB5">
        <w:rPr>
          <w:lang w:val="ru-RU"/>
        </w:rPr>
        <w:t xml:space="preserve">выставлении и получении счетов-фактур/УПД Стороны руководствуются Порядком выставления и получения счетов-фактур/УПД в электронном виде по телекоммуникационным каналам связи с использованием КЭП, закрепленным в приказе Минфина России от 05.02.2021 г. </w:t>
      </w:r>
      <w:r>
        <w:t>N</w:t>
      </w:r>
      <w:r w:rsidRPr="00F70AB5">
        <w:rPr>
          <w:lang w:val="ru-RU"/>
        </w:rPr>
        <w:t xml:space="preserve"> 14н</w:t>
      </w:r>
      <w:r w:rsidRPr="00F70AB5">
        <w:rPr>
          <w:lang w:val="ru-RU"/>
        </w:rPr>
        <w:t>.</w:t>
      </w:r>
    </w:p>
    <w:p w:rsidR="006E53DF" w:rsidRPr="00F70AB5" w:rsidRDefault="00F70AB5">
      <w:pPr>
        <w:ind w:firstLine="567"/>
        <w:contextualSpacing/>
        <w:jc w:val="both"/>
        <w:rPr>
          <w:lang w:val="ru-RU"/>
        </w:rPr>
      </w:pPr>
      <w:r w:rsidRPr="00F70AB5">
        <w:rPr>
          <w:lang w:val="ru-RU"/>
        </w:rPr>
        <w:t xml:space="preserve">6.12. При выставлении счетов-фактур/УПД,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t>XML</w:t>
      </w:r>
      <w:r w:rsidRPr="00F70AB5">
        <w:rPr>
          <w:lang w:val="ru-RU"/>
        </w:rPr>
        <w:t>-формате электронного д</w:t>
      </w:r>
      <w:r w:rsidRPr="00F70AB5">
        <w:rPr>
          <w:lang w:val="ru-RU"/>
        </w:rPr>
        <w:t xml:space="preserve">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6E53DF" w:rsidRPr="00F70AB5" w:rsidRDefault="006E53DF">
      <w:pPr>
        <w:ind w:firstLine="567"/>
        <w:contextualSpacing/>
        <w:jc w:val="both"/>
        <w:rPr>
          <w:lang w:val="ru-RU"/>
        </w:rPr>
      </w:pPr>
    </w:p>
    <w:p w:rsidR="006E53DF" w:rsidRPr="00F70AB5" w:rsidRDefault="00F70AB5">
      <w:pPr>
        <w:ind w:firstLine="567"/>
        <w:contextualSpacing/>
        <w:jc w:val="center"/>
        <w:rPr>
          <w:lang w:val="ru-RU"/>
        </w:rPr>
      </w:pPr>
      <w:r w:rsidRPr="00F70AB5">
        <w:rPr>
          <w:b/>
          <w:bCs/>
          <w:lang w:val="ru-RU"/>
        </w:rPr>
        <w:t xml:space="preserve">7. Порядок прямого обмена неформализованными документами </w:t>
      </w:r>
    </w:p>
    <w:p w:rsidR="006E53DF" w:rsidRPr="00F70AB5" w:rsidRDefault="00F70AB5">
      <w:pPr>
        <w:ind w:firstLine="567"/>
        <w:contextualSpacing/>
        <w:jc w:val="both"/>
        <w:rPr>
          <w:lang w:val="ru-RU"/>
        </w:rPr>
      </w:pPr>
      <w:r w:rsidRPr="00F70AB5">
        <w:rPr>
          <w:lang w:val="ru-RU"/>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rsidR="006E53DF" w:rsidRPr="00F70AB5" w:rsidRDefault="00F70AB5">
      <w:pPr>
        <w:ind w:firstLine="567"/>
        <w:contextualSpacing/>
        <w:jc w:val="both"/>
        <w:rPr>
          <w:lang w:val="ru-RU"/>
        </w:rPr>
      </w:pPr>
      <w:r w:rsidRPr="00F70AB5">
        <w:rPr>
          <w:lang w:val="ru-RU"/>
        </w:rPr>
        <w:t>7.2. Получающая Сторона при получении Документа проверяет действитель</w:t>
      </w:r>
      <w:r w:rsidRPr="00F70AB5">
        <w:rPr>
          <w:lang w:val="ru-RU"/>
        </w:rPr>
        <w:t>ность сертификата КЭП Направляющей стороны и сохраняет Документ в системе ПО.</w:t>
      </w:r>
    </w:p>
    <w:p w:rsidR="006E53DF" w:rsidRPr="00F70AB5" w:rsidRDefault="00F70AB5">
      <w:pPr>
        <w:ind w:firstLine="567"/>
        <w:contextualSpacing/>
        <w:jc w:val="both"/>
        <w:rPr>
          <w:lang w:val="ru-RU"/>
        </w:rPr>
      </w:pPr>
      <w:r w:rsidRPr="00F70AB5">
        <w:rPr>
          <w:lang w:val="ru-RU"/>
        </w:rPr>
        <w:t>7.3. Получающая Сторона, ознакомившись с документом, может совершить одно из следующих действий:</w:t>
      </w:r>
    </w:p>
    <w:p w:rsidR="006E53DF" w:rsidRPr="00F70AB5" w:rsidRDefault="00F70AB5">
      <w:pPr>
        <w:ind w:firstLine="567"/>
        <w:contextualSpacing/>
        <w:jc w:val="both"/>
        <w:rPr>
          <w:lang w:val="ru-RU"/>
        </w:rPr>
      </w:pPr>
      <w:r w:rsidRPr="00F70AB5">
        <w:rPr>
          <w:lang w:val="ru-RU"/>
        </w:rPr>
        <w:t>7.3.1. Подписать Документ КЭП и отправить Направляющей стороне – в том случае, ес</w:t>
      </w:r>
      <w:r w:rsidRPr="00F70AB5">
        <w:rPr>
          <w:lang w:val="ru-RU"/>
        </w:rPr>
        <w:t>ли Получающая Сторона согласна с содержанием Документа.</w:t>
      </w:r>
    </w:p>
    <w:p w:rsidR="006E53DF" w:rsidRPr="00F70AB5" w:rsidRDefault="00F70AB5">
      <w:pPr>
        <w:ind w:firstLine="567"/>
        <w:contextualSpacing/>
        <w:jc w:val="both"/>
        <w:rPr>
          <w:lang w:val="ru-RU"/>
        </w:rPr>
      </w:pPr>
      <w:r w:rsidRPr="00F70AB5">
        <w:rPr>
          <w:lang w:val="ru-RU"/>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rsidR="006E53DF" w:rsidRPr="00F70AB5" w:rsidRDefault="00F70AB5">
      <w:pPr>
        <w:ind w:firstLine="567"/>
        <w:contextualSpacing/>
        <w:jc w:val="both"/>
        <w:rPr>
          <w:lang w:val="ru-RU"/>
        </w:rPr>
      </w:pPr>
      <w:r w:rsidRPr="00F70AB5">
        <w:rPr>
          <w:lang w:val="ru-RU"/>
        </w:rPr>
        <w:t xml:space="preserve">7.4. Направляющая </w:t>
      </w:r>
      <w:r w:rsidRPr="00F70AB5">
        <w:rPr>
          <w:lang w:val="ru-RU"/>
        </w:rPr>
        <w:t>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rsidR="006E53DF" w:rsidRPr="00F70AB5" w:rsidRDefault="00F70AB5">
      <w:pPr>
        <w:ind w:firstLine="567"/>
        <w:contextualSpacing/>
        <w:jc w:val="both"/>
        <w:rPr>
          <w:lang w:val="ru-RU"/>
        </w:rPr>
      </w:pPr>
      <w:r w:rsidRPr="00F70AB5">
        <w:rPr>
          <w:lang w:val="ru-RU"/>
        </w:rPr>
        <w:t xml:space="preserve">7.5. При необходимости Направляющая сторона не позднее 5 (пяти) рабочих дней вносит исправления </w:t>
      </w:r>
      <w:r w:rsidRPr="00F70AB5">
        <w:rPr>
          <w:lang w:val="ru-RU"/>
        </w:rPr>
        <w:t>в данные и повторяет действия, установленные п. 7.1. настоящего Соглашения.</w:t>
      </w:r>
    </w:p>
    <w:p w:rsidR="006E53DF" w:rsidRPr="00F70AB5" w:rsidRDefault="006E53DF">
      <w:pPr>
        <w:ind w:firstLine="567"/>
        <w:contextualSpacing/>
        <w:jc w:val="both"/>
        <w:rPr>
          <w:lang w:val="ru-RU"/>
        </w:rPr>
      </w:pPr>
    </w:p>
    <w:p w:rsidR="006E53DF" w:rsidRPr="00F70AB5" w:rsidRDefault="00F70AB5">
      <w:pPr>
        <w:ind w:firstLine="567"/>
        <w:contextualSpacing/>
        <w:jc w:val="center"/>
        <w:rPr>
          <w:lang w:val="ru-RU"/>
        </w:rPr>
      </w:pPr>
      <w:r w:rsidRPr="00F70AB5">
        <w:rPr>
          <w:b/>
          <w:bCs/>
          <w:lang w:val="ru-RU"/>
        </w:rPr>
        <w:t>8. Прочие условия</w:t>
      </w:r>
    </w:p>
    <w:p w:rsidR="006E53DF" w:rsidRPr="00F70AB5" w:rsidRDefault="00F70AB5">
      <w:pPr>
        <w:ind w:firstLine="567"/>
        <w:contextualSpacing/>
        <w:jc w:val="both"/>
        <w:rPr>
          <w:lang w:val="ru-RU"/>
        </w:rPr>
      </w:pPr>
      <w:r w:rsidRPr="00F70AB5">
        <w:rPr>
          <w:lang w:val="ru-RU"/>
        </w:rPr>
        <w:t>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w:t>
      </w:r>
      <w:r w:rsidRPr="00F70AB5">
        <w:rPr>
          <w:lang w:val="ru-RU"/>
        </w:rPr>
        <w:t xml:space="preserve">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rsidR="006E53DF" w:rsidRPr="00F70AB5" w:rsidRDefault="00F70AB5">
      <w:pPr>
        <w:ind w:firstLine="567"/>
        <w:contextualSpacing/>
        <w:jc w:val="both"/>
        <w:rPr>
          <w:lang w:val="ru-RU"/>
        </w:rPr>
      </w:pPr>
      <w:r w:rsidRPr="00F70AB5">
        <w:rPr>
          <w:lang w:val="ru-RU"/>
        </w:rPr>
        <w:t>- электронный документ исходит от Стороны, его передавшей (подтверждение авторства документа)</w:t>
      </w:r>
      <w:r w:rsidRPr="00F70AB5">
        <w:rPr>
          <w:lang w:val="ru-RU"/>
        </w:rPr>
        <w:t>;</w:t>
      </w:r>
    </w:p>
    <w:p w:rsidR="006E53DF" w:rsidRPr="00F70AB5" w:rsidRDefault="00F70AB5">
      <w:pPr>
        <w:ind w:firstLine="567"/>
        <w:contextualSpacing/>
        <w:jc w:val="both"/>
        <w:rPr>
          <w:lang w:val="ru-RU"/>
        </w:rPr>
      </w:pPr>
      <w:r w:rsidRPr="00F70AB5">
        <w:rPr>
          <w:lang w:val="ru-RU"/>
        </w:rPr>
        <w:t>- электронный документ не претерпел изменений при информационном взаимодействии Сторон (подтверждение целостности и подлинности документа);</w:t>
      </w:r>
    </w:p>
    <w:p w:rsidR="006E53DF" w:rsidRPr="00F70AB5" w:rsidRDefault="00F70AB5">
      <w:pPr>
        <w:ind w:firstLine="567"/>
        <w:contextualSpacing/>
        <w:jc w:val="both"/>
        <w:rPr>
          <w:lang w:val="ru-RU"/>
        </w:rPr>
      </w:pPr>
      <w:r w:rsidRPr="00F70AB5">
        <w:rPr>
          <w:lang w:val="ru-RU"/>
        </w:rPr>
        <w:t>- фактом доставки электронного документа является формирование принимающей Стороной отчета о доставке электронного</w:t>
      </w:r>
      <w:r w:rsidRPr="00F70AB5">
        <w:rPr>
          <w:lang w:val="ru-RU"/>
        </w:rPr>
        <w:t xml:space="preserve"> документа.</w:t>
      </w:r>
    </w:p>
    <w:p w:rsidR="006E53DF" w:rsidRPr="00F70AB5" w:rsidRDefault="00F70AB5">
      <w:pPr>
        <w:ind w:firstLine="567"/>
        <w:contextualSpacing/>
        <w:jc w:val="both"/>
        <w:rPr>
          <w:lang w:val="ru-RU"/>
        </w:rPr>
      </w:pPr>
      <w:r w:rsidRPr="00F70AB5">
        <w:rPr>
          <w:lang w:val="ru-RU"/>
        </w:rPr>
        <w:t xml:space="preserve">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w:t>
      </w:r>
      <w:r w:rsidRPr="00F70AB5">
        <w:rPr>
          <w:lang w:val="ru-RU"/>
        </w:rPr>
        <w:t>вида подписанного электронного правового документа) при одновременном соблюдении следующих условий:</w:t>
      </w:r>
    </w:p>
    <w:p w:rsidR="006E53DF" w:rsidRPr="00F70AB5" w:rsidRDefault="00F70AB5">
      <w:pPr>
        <w:ind w:firstLine="567"/>
        <w:contextualSpacing/>
        <w:jc w:val="both"/>
        <w:rPr>
          <w:lang w:val="ru-RU"/>
        </w:rPr>
      </w:pPr>
      <w:r w:rsidRPr="00F70AB5">
        <w:rPr>
          <w:lang w:val="ru-RU"/>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6E53DF" w:rsidRPr="00F70AB5" w:rsidRDefault="00F70AB5">
      <w:pPr>
        <w:ind w:firstLine="567"/>
        <w:contextualSpacing/>
        <w:jc w:val="both"/>
        <w:rPr>
          <w:lang w:val="ru-RU"/>
        </w:rPr>
      </w:pPr>
      <w:r w:rsidRPr="00F70AB5">
        <w:rPr>
          <w:lang w:val="ru-RU"/>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rsidR="006E53DF" w:rsidRPr="00F70AB5" w:rsidRDefault="00F70AB5">
      <w:pPr>
        <w:ind w:firstLine="567"/>
        <w:contextualSpacing/>
        <w:jc w:val="both"/>
        <w:rPr>
          <w:lang w:val="ru-RU"/>
        </w:rPr>
      </w:pPr>
      <w:r w:rsidRPr="00F70AB5">
        <w:rPr>
          <w:lang w:val="ru-RU"/>
        </w:rPr>
        <w:t xml:space="preserve">- подтверждено отсутствие изменений, внесенных в этот документ после его </w:t>
      </w:r>
      <w:r w:rsidRPr="00F70AB5">
        <w:rPr>
          <w:lang w:val="ru-RU"/>
        </w:rPr>
        <w:t>подписания;</w:t>
      </w:r>
    </w:p>
    <w:p w:rsidR="006E53DF" w:rsidRPr="00F70AB5" w:rsidRDefault="00F70AB5">
      <w:pPr>
        <w:ind w:firstLine="567"/>
        <w:contextualSpacing/>
        <w:jc w:val="both"/>
        <w:rPr>
          <w:lang w:val="ru-RU"/>
        </w:rPr>
      </w:pPr>
      <w:r w:rsidRPr="00F70AB5">
        <w:rPr>
          <w:lang w:val="ru-RU"/>
        </w:rPr>
        <w:t>- документ оформлен надлежащей (согласованной) форме;</w:t>
      </w:r>
    </w:p>
    <w:p w:rsidR="006E53DF" w:rsidRPr="00F70AB5" w:rsidRDefault="00F70AB5">
      <w:pPr>
        <w:ind w:firstLine="567"/>
        <w:contextualSpacing/>
        <w:jc w:val="both"/>
        <w:rPr>
          <w:lang w:val="ru-RU"/>
        </w:rPr>
      </w:pPr>
      <w:r w:rsidRPr="00F70AB5">
        <w:rPr>
          <w:lang w:val="ru-RU"/>
        </w:rPr>
        <w:t>- документ направлен и подписан уполномоченными лицами.</w:t>
      </w:r>
    </w:p>
    <w:p w:rsidR="006E53DF" w:rsidRPr="00F70AB5" w:rsidRDefault="00F70AB5">
      <w:pPr>
        <w:ind w:firstLine="567"/>
        <w:contextualSpacing/>
        <w:jc w:val="both"/>
        <w:rPr>
          <w:lang w:val="ru-RU"/>
        </w:rPr>
      </w:pPr>
      <w:r w:rsidRPr="00F70AB5">
        <w:rPr>
          <w:lang w:val="ru-RU"/>
        </w:rPr>
        <w:t>8.3. Стороны пришли к соглашению, что в случае возникновения спорной ситуации, касающейся обмена электронными документами по Договору,</w:t>
      </w:r>
      <w:r w:rsidRPr="00F70AB5">
        <w:rPr>
          <w:lang w:val="ru-RU"/>
        </w:rPr>
        <w:t xml:space="preserve">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w:t>
      </w:r>
      <w:r w:rsidRPr="00F70AB5">
        <w:rPr>
          <w:lang w:val="ru-RU"/>
        </w:rPr>
        <w:t xml:space="preserve">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w:t>
      </w:r>
      <w:r w:rsidRPr="00F70AB5">
        <w:rPr>
          <w:lang w:val="ru-RU"/>
        </w:rPr>
        <w:t>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rsidR="006E53DF" w:rsidRPr="00F70AB5" w:rsidRDefault="00F70AB5">
      <w:pPr>
        <w:ind w:firstLine="567"/>
        <w:contextualSpacing/>
        <w:jc w:val="both"/>
        <w:rPr>
          <w:lang w:val="ru-RU"/>
        </w:rPr>
      </w:pPr>
      <w:r w:rsidRPr="00F70AB5">
        <w:rPr>
          <w:lang w:val="ru-RU"/>
        </w:rPr>
        <w:t>8.4. Для целей сверки, Стороны используют</w:t>
      </w:r>
      <w:r w:rsidRPr="00F70AB5">
        <w:rPr>
          <w:lang w:val="ru-RU"/>
        </w:rPr>
        <w:t xml:space="preserve"> данные Системы ЭДО и / или отчеты Оператора.</w:t>
      </w:r>
    </w:p>
    <w:p w:rsidR="006E53DF" w:rsidRPr="00F70AB5" w:rsidRDefault="00F70AB5">
      <w:pPr>
        <w:ind w:firstLine="567"/>
        <w:contextualSpacing/>
        <w:jc w:val="both"/>
        <w:rPr>
          <w:lang w:val="ru-RU"/>
        </w:rPr>
      </w:pPr>
      <w:r w:rsidRPr="00F70AB5">
        <w:rPr>
          <w:lang w:val="ru-RU"/>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rsidR="006E53DF" w:rsidRPr="00F70AB5" w:rsidRDefault="00F70AB5">
      <w:pPr>
        <w:ind w:firstLine="567"/>
        <w:contextualSpacing/>
        <w:jc w:val="both"/>
        <w:rPr>
          <w:lang w:val="ru-RU"/>
        </w:rPr>
      </w:pPr>
      <w:r w:rsidRPr="00F70AB5">
        <w:rPr>
          <w:lang w:val="ru-RU"/>
        </w:rPr>
        <w:t>8.6</w:t>
      </w:r>
      <w:r w:rsidRPr="00F70AB5">
        <w:rPr>
          <w:lang w:val="ru-RU"/>
        </w:rPr>
        <w:t>.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rsidR="006E53DF" w:rsidRPr="00F70AB5" w:rsidRDefault="00F70AB5">
      <w:pPr>
        <w:ind w:firstLine="567"/>
        <w:contextualSpacing/>
        <w:jc w:val="both"/>
        <w:rPr>
          <w:lang w:val="ru-RU"/>
        </w:rPr>
      </w:pPr>
      <w:r w:rsidRPr="00F70AB5">
        <w:rPr>
          <w:lang w:val="ru-RU"/>
        </w:rPr>
        <w:t>8.9. Покупатель имеет право в одностороннем порядке расторгнуть Соглашение при нарушении обязательств Постащиком.</w:t>
      </w:r>
    </w:p>
    <w:p w:rsidR="006E53DF" w:rsidRPr="00F70AB5" w:rsidRDefault="006E53DF">
      <w:pPr>
        <w:ind w:firstLine="567"/>
        <w:contextualSpacing/>
        <w:jc w:val="both"/>
        <w:rPr>
          <w:lang w:val="ru-RU"/>
        </w:rPr>
      </w:pPr>
    </w:p>
    <w:p w:rsidR="006E53DF" w:rsidRPr="00F70AB5" w:rsidRDefault="00F70AB5">
      <w:pPr>
        <w:ind w:firstLine="567"/>
        <w:contextualSpacing/>
        <w:jc w:val="center"/>
        <w:rPr>
          <w:lang w:val="ru-RU"/>
        </w:rPr>
      </w:pPr>
      <w:r w:rsidRPr="00F70AB5">
        <w:rPr>
          <w:b/>
          <w:bCs/>
          <w:lang w:val="ru-RU"/>
        </w:rPr>
        <w:t>9. Ответственность сторон</w:t>
      </w:r>
    </w:p>
    <w:p w:rsidR="006E53DF" w:rsidRPr="00F70AB5" w:rsidRDefault="00F70AB5">
      <w:pPr>
        <w:ind w:firstLine="567"/>
        <w:contextualSpacing/>
        <w:jc w:val="both"/>
        <w:rPr>
          <w:lang w:val="ru-RU"/>
        </w:rPr>
      </w:pPr>
      <w:r w:rsidRPr="00F70AB5">
        <w:rPr>
          <w:lang w:val="ru-RU"/>
        </w:rPr>
        <w:t>9.1. Стороны обязуются использовать, принимать и признавать квалифицированные сертификаты ключей проверки подписей,</w:t>
      </w:r>
      <w:r w:rsidRPr="00F70AB5">
        <w:rPr>
          <w:lang w:val="ru-RU"/>
        </w:rPr>
        <w:t xml:space="preserve">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w:t>
      </w:r>
      <w:r w:rsidRPr="00F70AB5">
        <w:rPr>
          <w:lang w:val="ru-RU"/>
        </w:rPr>
        <w:t xml:space="preserve">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rsidR="006E53DF" w:rsidRPr="00F70AB5" w:rsidRDefault="00F70AB5">
      <w:pPr>
        <w:ind w:firstLine="567"/>
        <w:contextualSpacing/>
        <w:jc w:val="both"/>
        <w:rPr>
          <w:lang w:val="ru-RU"/>
        </w:rPr>
      </w:pPr>
      <w:r w:rsidRPr="00F70AB5">
        <w:rPr>
          <w:lang w:val="ru-RU"/>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6E53DF" w:rsidRPr="00F70AB5" w:rsidRDefault="00F70AB5">
      <w:pPr>
        <w:ind w:firstLine="567"/>
        <w:contextualSpacing/>
        <w:jc w:val="both"/>
        <w:rPr>
          <w:lang w:val="ru-RU"/>
        </w:rPr>
      </w:pPr>
      <w:r w:rsidRPr="00F70AB5">
        <w:rPr>
          <w:lang w:val="ru-RU"/>
        </w:rPr>
        <w:t>9.3. Если в результате ненадлежащего исполнения ЭДО возникает ущерб для третьих ли</w:t>
      </w:r>
      <w:r w:rsidRPr="00F70AB5">
        <w:rPr>
          <w:lang w:val="ru-RU"/>
        </w:rPr>
        <w:t>ц, ответственность несет Сторона, от имени которой электронный документ подписан КЭП.</w:t>
      </w:r>
    </w:p>
    <w:p w:rsidR="006E53DF" w:rsidRPr="00F70AB5" w:rsidRDefault="00F70AB5">
      <w:pPr>
        <w:ind w:firstLine="567"/>
        <w:contextualSpacing/>
        <w:jc w:val="both"/>
        <w:rPr>
          <w:lang w:val="ru-RU"/>
        </w:rPr>
      </w:pPr>
      <w:r w:rsidRPr="00F70AB5">
        <w:rPr>
          <w:lang w:val="ru-RU"/>
        </w:rPr>
        <w:t>9.4. 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w:t>
      </w:r>
      <w:r w:rsidRPr="00F70AB5">
        <w:rPr>
          <w:lang w:val="ru-RU"/>
        </w:rPr>
        <w:t>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w:t>
      </w:r>
      <w:r w:rsidRPr="00F70AB5">
        <w:rPr>
          <w:lang w:val="ru-RU"/>
        </w:rPr>
        <w:t>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rsidR="006E53DF" w:rsidRPr="00F70AB5" w:rsidRDefault="00F70AB5">
      <w:pPr>
        <w:ind w:firstLine="567"/>
        <w:contextualSpacing/>
        <w:jc w:val="both"/>
        <w:rPr>
          <w:lang w:val="ru-RU"/>
        </w:rPr>
      </w:pPr>
      <w:r w:rsidRPr="00F70AB5">
        <w:rPr>
          <w:lang w:val="ru-RU"/>
        </w:rPr>
        <w:t>9.5. Поставщик н</w:t>
      </w:r>
      <w:r w:rsidRPr="00F70AB5">
        <w:rPr>
          <w:lang w:val="ru-RU"/>
        </w:rPr>
        <w:t>е имеет права передавать свои права и обязанности по Соглашению третьим лицам, без письменного согласия Покупателя.</w:t>
      </w:r>
      <w:r w:rsidRPr="00F70AB5">
        <w:rPr>
          <w:lang w:val="ru-RU"/>
        </w:rPr>
        <w:tab/>
      </w:r>
    </w:p>
    <w:p w:rsidR="006E53DF" w:rsidRPr="00F70AB5" w:rsidRDefault="006E53DF">
      <w:pPr>
        <w:ind w:firstLine="567"/>
        <w:contextualSpacing/>
        <w:jc w:val="both"/>
        <w:rPr>
          <w:lang w:val="ru-RU"/>
        </w:rPr>
      </w:pPr>
    </w:p>
    <w:p w:rsidR="006E53DF" w:rsidRPr="00F70AB5" w:rsidRDefault="00F70AB5">
      <w:pPr>
        <w:ind w:firstLine="567"/>
        <w:contextualSpacing/>
        <w:jc w:val="center"/>
        <w:rPr>
          <w:lang w:val="ru-RU"/>
        </w:rPr>
      </w:pPr>
      <w:r w:rsidRPr="00F70AB5">
        <w:rPr>
          <w:b/>
          <w:bCs/>
          <w:lang w:val="ru-RU"/>
        </w:rPr>
        <w:t>10. Разрешение споров</w:t>
      </w:r>
    </w:p>
    <w:p w:rsidR="006E53DF" w:rsidRPr="00F70AB5" w:rsidRDefault="00F70AB5">
      <w:pPr>
        <w:ind w:firstLine="567"/>
        <w:contextualSpacing/>
        <w:jc w:val="both"/>
        <w:rPr>
          <w:lang w:val="ru-RU"/>
        </w:rPr>
      </w:pPr>
      <w:r w:rsidRPr="00F70AB5">
        <w:rPr>
          <w:lang w:val="ru-RU"/>
        </w:rPr>
        <w:t>10.1. Квалифицированная ЭП, которой подписан документ, признается действительной в течение срока ее действия, если р</w:t>
      </w:r>
      <w:r w:rsidRPr="00F70AB5">
        <w:rPr>
          <w:lang w:val="ru-RU"/>
        </w:rPr>
        <w:t>ешением суда не установлено иное.</w:t>
      </w:r>
    </w:p>
    <w:p w:rsidR="006E53DF" w:rsidRPr="00F70AB5" w:rsidRDefault="00F70AB5">
      <w:pPr>
        <w:ind w:firstLine="567"/>
        <w:contextualSpacing/>
        <w:jc w:val="both"/>
        <w:rPr>
          <w:lang w:val="ru-RU"/>
        </w:rPr>
      </w:pPr>
      <w:r w:rsidRPr="00F70AB5">
        <w:rPr>
          <w:lang w:val="ru-RU"/>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w:t>
      </w:r>
      <w:r w:rsidRPr="00F70AB5">
        <w:rPr>
          <w:lang w:val="ru-RU"/>
        </w:rPr>
        <w:t xml:space="preserve"> условиями и порядком работы своих программных и технических средств, используемых для обмена электронными документами.</w:t>
      </w:r>
    </w:p>
    <w:p w:rsidR="006E53DF" w:rsidRPr="00F70AB5" w:rsidRDefault="00F70AB5">
      <w:pPr>
        <w:ind w:firstLine="567"/>
        <w:contextualSpacing/>
        <w:jc w:val="both"/>
        <w:rPr>
          <w:lang w:val="ru-RU"/>
        </w:rPr>
      </w:pPr>
      <w:r w:rsidRPr="00F70AB5">
        <w:rPr>
          <w:lang w:val="ru-RU"/>
        </w:rPr>
        <w:t>10.3. Все споры, связанные с заключением, толкованием, исполнением и расторжением Соглашения, будут разрешаться Сторонами путем направле</w:t>
      </w:r>
      <w:r w:rsidRPr="00F70AB5">
        <w:rPr>
          <w:lang w:val="ru-RU"/>
        </w:rPr>
        <w:t xml:space="preserve">ния претензии в письменной форме, подписанной уполномоченным лицом. </w:t>
      </w:r>
    </w:p>
    <w:p w:rsidR="006E53DF" w:rsidRPr="00F70AB5" w:rsidRDefault="00F70AB5">
      <w:pPr>
        <w:ind w:firstLine="567"/>
        <w:contextualSpacing/>
        <w:jc w:val="both"/>
        <w:rPr>
          <w:lang w:val="ru-RU"/>
        </w:rPr>
      </w:pPr>
      <w:r w:rsidRPr="00F70AB5">
        <w:rPr>
          <w:lang w:val="ru-RU"/>
        </w:rPr>
        <w:t>Претензия влечет гражданско-правовые последствия для адресата с момента доставки ему или его представителю.</w:t>
      </w:r>
    </w:p>
    <w:p w:rsidR="006E53DF" w:rsidRPr="00F70AB5" w:rsidRDefault="00F70AB5">
      <w:pPr>
        <w:ind w:firstLine="567"/>
        <w:contextualSpacing/>
        <w:jc w:val="both"/>
        <w:rPr>
          <w:lang w:val="ru-RU"/>
        </w:rPr>
      </w:pPr>
      <w:r w:rsidRPr="00F70AB5">
        <w:rPr>
          <w:lang w:val="ru-RU"/>
        </w:rPr>
        <w:t>Претензия считается доставленной, если она:</w:t>
      </w:r>
      <w:r w:rsidRPr="00F70AB5">
        <w:rPr>
          <w:lang w:val="ru-RU"/>
        </w:rPr>
        <w:tab/>
      </w:r>
    </w:p>
    <w:p w:rsidR="006E53DF" w:rsidRPr="00F70AB5" w:rsidRDefault="00F70AB5">
      <w:pPr>
        <w:ind w:firstLine="567"/>
        <w:contextualSpacing/>
        <w:jc w:val="both"/>
        <w:rPr>
          <w:lang w:val="ru-RU"/>
        </w:rPr>
      </w:pPr>
      <w:r w:rsidRPr="00F70AB5">
        <w:rPr>
          <w:lang w:val="ru-RU"/>
        </w:rPr>
        <w:t>- поступила адресату, но по завися</w:t>
      </w:r>
      <w:r w:rsidRPr="00F70AB5">
        <w:rPr>
          <w:lang w:val="ru-RU"/>
        </w:rPr>
        <w:t>щим от него обстоятельствам не была вручена или адресат не ознакомился с ней;</w:t>
      </w:r>
    </w:p>
    <w:p w:rsidR="006E53DF" w:rsidRPr="00F70AB5" w:rsidRDefault="00F70AB5">
      <w:pPr>
        <w:ind w:firstLine="567"/>
        <w:contextualSpacing/>
        <w:jc w:val="both"/>
        <w:rPr>
          <w:lang w:val="ru-RU"/>
        </w:rPr>
      </w:pPr>
      <w:r w:rsidRPr="00F70AB5">
        <w:rPr>
          <w:lang w:val="ru-RU"/>
        </w:rPr>
        <w:t>- доставлена по адресу, указанному в ЕГРЮЛ или названному самим адресатом, даже если последний не находится по данному адресу.</w:t>
      </w:r>
    </w:p>
    <w:p w:rsidR="006E53DF" w:rsidRPr="00F70AB5" w:rsidRDefault="00F70AB5">
      <w:pPr>
        <w:ind w:firstLine="567"/>
        <w:contextualSpacing/>
        <w:jc w:val="both"/>
        <w:rPr>
          <w:lang w:val="ru-RU"/>
        </w:rPr>
      </w:pPr>
      <w:r w:rsidRPr="00F70AB5">
        <w:rPr>
          <w:lang w:val="ru-RU"/>
        </w:rPr>
        <w:t>К претензии должны быть приложены документы, обосно</w:t>
      </w:r>
      <w:r w:rsidRPr="00F70AB5">
        <w:rPr>
          <w:lang w:val="ru-RU"/>
        </w:rPr>
        <w:t xml:space="preserve">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6E53DF" w:rsidRPr="00F70AB5" w:rsidRDefault="00F70AB5">
      <w:pPr>
        <w:ind w:firstLine="567"/>
        <w:contextualSpacing/>
        <w:jc w:val="both"/>
        <w:rPr>
          <w:lang w:val="ru-RU"/>
        </w:rPr>
      </w:pPr>
      <w:r w:rsidRPr="00F70AB5">
        <w:rPr>
          <w:lang w:val="ru-RU"/>
        </w:rPr>
        <w:t>Сто</w:t>
      </w:r>
      <w:r w:rsidRPr="00F70AB5">
        <w:rPr>
          <w:lang w:val="ru-RU"/>
        </w:rPr>
        <w:t>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6E53DF" w:rsidRPr="00F70AB5" w:rsidRDefault="00F70AB5">
      <w:pPr>
        <w:ind w:firstLine="567"/>
        <w:contextualSpacing/>
        <w:jc w:val="both"/>
        <w:rPr>
          <w:lang w:val="ru-RU"/>
        </w:rPr>
      </w:pPr>
      <w:r w:rsidRPr="00F70AB5">
        <w:rPr>
          <w:lang w:val="ru-RU"/>
        </w:rPr>
        <w:t>В случае неурегулирования разногласий в прет</w:t>
      </w:r>
      <w:r w:rsidRPr="00F70AB5">
        <w:rPr>
          <w:lang w:val="ru-RU"/>
        </w:rPr>
        <w:t>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6E53DF" w:rsidRPr="00F70AB5" w:rsidRDefault="00F70AB5">
      <w:pPr>
        <w:ind w:firstLine="567"/>
        <w:contextualSpacing/>
        <w:jc w:val="both"/>
        <w:rPr>
          <w:lang w:val="ru-RU"/>
        </w:rPr>
      </w:pPr>
      <w:r w:rsidRPr="00F70AB5">
        <w:rPr>
          <w:lang w:val="ru-RU"/>
        </w:rPr>
        <w:t>10.4. Все неурегулированные путем переговоров споры, связанные с заключением, толкованием, ис</w:t>
      </w:r>
      <w:r w:rsidRPr="00F70AB5">
        <w:rPr>
          <w:lang w:val="ru-RU"/>
        </w:rPr>
        <w:t xml:space="preserve">полнением, изменением и расторжением настоящего Соглашения передаются в суд Республики Саха (Якутия). </w:t>
      </w:r>
    </w:p>
    <w:p w:rsidR="006E53DF" w:rsidRPr="00F70AB5" w:rsidRDefault="006E53DF">
      <w:pPr>
        <w:ind w:firstLine="567"/>
        <w:contextualSpacing/>
        <w:jc w:val="both"/>
        <w:rPr>
          <w:lang w:val="ru-RU"/>
        </w:rPr>
      </w:pPr>
    </w:p>
    <w:p w:rsidR="006E53DF" w:rsidRPr="00F70AB5" w:rsidRDefault="00F70AB5">
      <w:pPr>
        <w:ind w:firstLine="567"/>
        <w:contextualSpacing/>
        <w:jc w:val="center"/>
        <w:rPr>
          <w:lang w:val="ru-RU"/>
        </w:rPr>
      </w:pPr>
      <w:r w:rsidRPr="00F70AB5">
        <w:rPr>
          <w:b/>
          <w:bCs/>
          <w:lang w:val="ru-RU"/>
        </w:rPr>
        <w:t>11. Список приложений</w:t>
      </w:r>
    </w:p>
    <w:p w:rsidR="006E53DF" w:rsidRPr="00F70AB5" w:rsidRDefault="006E53DF">
      <w:pPr>
        <w:ind w:firstLine="567"/>
        <w:contextualSpacing/>
        <w:jc w:val="both"/>
        <w:rPr>
          <w:lang w:val="ru-RU"/>
        </w:rPr>
      </w:pPr>
    </w:p>
    <w:p w:rsidR="006E53DF" w:rsidRDefault="00F70AB5">
      <w:pPr>
        <w:contextualSpacing/>
        <w:jc w:val="both"/>
      </w:pPr>
      <w:r w:rsidRPr="00F70AB5">
        <w:rPr>
          <w:lang w:val="ru-RU"/>
        </w:rPr>
        <w:t xml:space="preserve">Приложение №1 является неотъемлемой частью </w:t>
      </w:r>
      <w:r>
        <w:t>Соглашения.</w:t>
      </w:r>
    </w:p>
    <w:p w:rsidR="006E53DF" w:rsidRDefault="006E53DF">
      <w:pPr>
        <w:ind w:firstLine="567"/>
        <w:contextualSpacing/>
        <w:jc w:val="both"/>
      </w:pPr>
    </w:p>
    <w:p w:rsidR="006E53DF" w:rsidRDefault="006E53DF">
      <w:pPr>
        <w:ind w:firstLine="567"/>
        <w:contextualSpacing/>
        <w:jc w:val="both"/>
      </w:pPr>
    </w:p>
    <w:p w:rsidR="006E53DF" w:rsidRDefault="006E53DF">
      <w:pPr>
        <w:ind w:firstLine="567"/>
        <w:contextualSpacing/>
        <w:jc w:val="both"/>
      </w:pPr>
    </w:p>
    <w:p w:rsidR="006E53DF" w:rsidRDefault="006E53DF">
      <w:pPr>
        <w:ind w:firstLine="567"/>
        <w:contextualSpacing/>
        <w:jc w:val="both"/>
      </w:pPr>
    </w:p>
    <w:tbl>
      <w:tblPr>
        <w:tblW w:w="9637" w:type="dxa"/>
        <w:tblLayout w:type="fixed"/>
        <w:tblLook w:val="0000" w:firstRow="0" w:lastRow="0" w:firstColumn="0" w:lastColumn="0" w:noHBand="0" w:noVBand="0"/>
      </w:tblPr>
      <w:tblGrid>
        <w:gridCol w:w="4642"/>
        <w:gridCol w:w="4995"/>
      </w:tblGrid>
      <w:tr w:rsidR="006E53DF">
        <w:tc>
          <w:tcPr>
            <w:tcW w:w="4642" w:type="dxa"/>
            <w:vMerge w:val="restart"/>
            <w:shd w:val="clear" w:color="auto" w:fill="auto"/>
          </w:tcPr>
          <w:p w:rsidR="006E53DF" w:rsidRDefault="00F70AB5">
            <w:pPr>
              <w:widowControl w:val="0"/>
            </w:pPr>
            <w:r>
              <w:rPr>
                <w:b/>
              </w:rPr>
              <w:t>Заказчик:</w:t>
            </w:r>
          </w:p>
          <w:p w:rsidR="006E53DF" w:rsidRDefault="00F70AB5">
            <w:pPr>
              <w:widowControl w:val="0"/>
            </w:pPr>
            <w:r>
              <w:t>_______________ / _______________</w:t>
            </w:r>
          </w:p>
        </w:tc>
        <w:tc>
          <w:tcPr>
            <w:tcW w:w="4994" w:type="dxa"/>
            <w:shd w:val="clear" w:color="auto" w:fill="auto"/>
          </w:tcPr>
          <w:p w:rsidR="006E53DF" w:rsidRDefault="00F70AB5">
            <w:pPr>
              <w:widowControl w:val="0"/>
            </w:pPr>
            <w:r>
              <w:rPr>
                <w:b/>
              </w:rPr>
              <w:t>Исполнитель:</w:t>
            </w:r>
          </w:p>
        </w:tc>
      </w:tr>
      <w:tr w:rsidR="006E53DF">
        <w:tc>
          <w:tcPr>
            <w:tcW w:w="4642" w:type="dxa"/>
            <w:vMerge/>
            <w:shd w:val="clear" w:color="auto" w:fill="auto"/>
          </w:tcPr>
          <w:p w:rsidR="006E53DF" w:rsidRDefault="006E53DF">
            <w:pPr>
              <w:widowControl w:val="0"/>
              <w:ind w:left="720"/>
            </w:pPr>
          </w:p>
        </w:tc>
        <w:tc>
          <w:tcPr>
            <w:tcW w:w="4994" w:type="dxa"/>
            <w:shd w:val="clear" w:color="auto" w:fill="auto"/>
          </w:tcPr>
          <w:p w:rsidR="006E53DF" w:rsidRDefault="00F70AB5">
            <w:pPr>
              <w:widowControl w:val="0"/>
            </w:pPr>
            <w:r>
              <w:t>_______________ / _______________</w:t>
            </w:r>
          </w:p>
        </w:tc>
      </w:tr>
    </w:tbl>
    <w:p w:rsidR="006E53DF" w:rsidRDefault="006E53DF"/>
    <w:p w:rsidR="006E53DF" w:rsidRDefault="006E53DF"/>
    <w:p w:rsidR="006E53DF" w:rsidRDefault="006E53DF"/>
    <w:p w:rsidR="006E53DF" w:rsidRDefault="006E53DF"/>
    <w:p w:rsidR="006E53DF" w:rsidRDefault="006E53DF"/>
    <w:p w:rsidR="006E53DF" w:rsidRDefault="006E53DF"/>
    <w:p w:rsidR="006E53DF" w:rsidRDefault="006E53DF"/>
    <w:p w:rsidR="006E53DF" w:rsidRDefault="006E53DF"/>
    <w:p w:rsidR="006E53DF" w:rsidRDefault="00F70AB5">
      <w:r>
        <w:br w:type="page"/>
      </w:r>
    </w:p>
    <w:p w:rsidR="006E53DF" w:rsidRDefault="00F70AB5">
      <w:pPr>
        <w:widowControl w:val="0"/>
        <w:suppressAutoHyphens w:val="0"/>
        <w:jc w:val="right"/>
      </w:pPr>
      <w:r>
        <w:t xml:space="preserve">Приложение №1 </w:t>
      </w:r>
    </w:p>
    <w:p w:rsidR="006E53DF" w:rsidRPr="00F70AB5" w:rsidRDefault="00F70AB5">
      <w:pPr>
        <w:widowControl w:val="0"/>
        <w:suppressAutoHyphens w:val="0"/>
        <w:jc w:val="right"/>
        <w:rPr>
          <w:lang w:val="ru-RU"/>
        </w:rPr>
      </w:pPr>
      <w:r w:rsidRPr="00F70AB5">
        <w:rPr>
          <w:lang w:val="ru-RU"/>
        </w:rPr>
        <w:t>к Соглашению об использовании электронного документооборота</w:t>
      </w:r>
    </w:p>
    <w:p w:rsidR="006E53DF" w:rsidRPr="00F70AB5" w:rsidRDefault="006E53DF">
      <w:pPr>
        <w:widowControl w:val="0"/>
        <w:suppressAutoHyphens w:val="0"/>
        <w:jc w:val="center"/>
        <w:rPr>
          <w:b/>
          <w:lang w:val="ru-RU"/>
        </w:rPr>
      </w:pPr>
    </w:p>
    <w:p w:rsidR="006E53DF" w:rsidRPr="00F70AB5" w:rsidRDefault="00F70AB5">
      <w:pPr>
        <w:widowControl w:val="0"/>
        <w:suppressAutoHyphens w:val="0"/>
        <w:jc w:val="center"/>
        <w:rPr>
          <w:lang w:val="ru-RU"/>
        </w:rPr>
      </w:pPr>
      <w:r w:rsidRPr="00F70AB5">
        <w:rPr>
          <w:b/>
          <w:lang w:val="ru-RU"/>
        </w:rPr>
        <w:t>ПЕРЕЧЕНЬ ДОКУМЕНТОВ</w:t>
      </w:r>
    </w:p>
    <w:p w:rsidR="006E53DF" w:rsidRPr="00F70AB5" w:rsidRDefault="006E53DF">
      <w:pPr>
        <w:widowControl w:val="0"/>
        <w:suppressAutoHyphens w:val="0"/>
        <w:jc w:val="center"/>
        <w:rPr>
          <w:b/>
          <w:lang w:val="ru-RU"/>
        </w:rPr>
      </w:pPr>
    </w:p>
    <w:p w:rsidR="006E53DF" w:rsidRPr="00F70AB5" w:rsidRDefault="00F70AB5">
      <w:pPr>
        <w:widowControl w:val="0"/>
        <w:suppressAutoHyphens w:val="0"/>
        <w:ind w:firstLine="567"/>
        <w:contextualSpacing/>
        <w:jc w:val="both"/>
        <w:rPr>
          <w:lang w:val="ru-RU"/>
        </w:rPr>
      </w:pPr>
      <w:r w:rsidRPr="00F70AB5">
        <w:rPr>
          <w:lang w:val="ru-RU"/>
        </w:rPr>
        <w:t xml:space="preserve">Сферу действия Соглашения об организации электронного взаимодействия составляет набор описанных ниже документов, </w:t>
      </w:r>
      <w:r w:rsidRPr="00F70AB5">
        <w:rPr>
          <w:lang w:val="ru-RU"/>
        </w:rPr>
        <w:t>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rsidR="006E53DF" w:rsidRPr="00F70AB5" w:rsidRDefault="006E53DF">
      <w:pPr>
        <w:widowControl w:val="0"/>
        <w:suppressAutoHyphens w:val="0"/>
        <w:jc w:val="both"/>
        <w:rPr>
          <w:lang w:val="ru-RU"/>
        </w:rPr>
      </w:pPr>
    </w:p>
    <w:p w:rsidR="006E53DF" w:rsidRDefault="00F70AB5">
      <w:pPr>
        <w:widowControl w:val="0"/>
        <w:suppressAutoHyphens w:val="0"/>
        <w:jc w:val="both"/>
      </w:pPr>
      <w:r>
        <w:rPr>
          <w:rStyle w:val="a6"/>
        </w:rPr>
        <w:footnoteReference w:id="6"/>
      </w:r>
    </w:p>
    <w:tbl>
      <w:tblPr>
        <w:tblW w:w="8931" w:type="dxa"/>
        <w:tblInd w:w="-4" w:type="dxa"/>
        <w:tblLayout w:type="fixed"/>
        <w:tblLook w:val="01E0" w:firstRow="1" w:lastRow="1" w:firstColumn="1" w:lastColumn="1" w:noHBand="0" w:noVBand="0"/>
      </w:tblPr>
      <w:tblGrid>
        <w:gridCol w:w="4394"/>
        <w:gridCol w:w="4537"/>
      </w:tblGrid>
      <w:tr w:rsidR="006E53DF">
        <w:trPr>
          <w:trHeight w:val="623"/>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b/>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b/>
                <w:highlight w:val="lightGray"/>
              </w:rPr>
              <w:t>Формат документа</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w:t>
            </w:r>
            <w:r>
              <w:rPr>
                <w:highlight w:val="lightGray"/>
                <w:lang w:val="en-US"/>
              </w:rPr>
              <w:t>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24"/>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Соглашение о</w:t>
            </w:r>
            <w:r w:rsidRPr="00F70AB5">
              <w:rPr>
                <w:highlight w:val="lightGray"/>
                <w:lang w:val="ru-RU"/>
              </w:rPr>
              <w:t xml:space="preserve">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w:t>
            </w:r>
            <w:r>
              <w:rPr>
                <w:highlight w:val="lightGray"/>
                <w:lang w:val="en-US"/>
              </w:rPr>
              <w:t>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Формализованный документ </w:t>
            </w:r>
            <w:r>
              <w:rPr>
                <w:highlight w:val="lightGray"/>
                <w:lang w:val="en-US"/>
              </w:rPr>
              <w:t>XML</w:t>
            </w:r>
            <w:r w:rsidRPr="00F70AB5">
              <w:rPr>
                <w:highlight w:val="lightGray"/>
                <w:lang w:val="ru-RU"/>
              </w:rPr>
              <w:t xml:space="preserve"> / 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Формализованный документ </w:t>
            </w:r>
            <w:r>
              <w:rPr>
                <w:highlight w:val="lightGray"/>
                <w:lang w:val="en-US"/>
              </w:rPr>
              <w:t>XML</w:t>
            </w:r>
            <w:r w:rsidRPr="00F70AB5">
              <w:rPr>
                <w:highlight w:val="lightGray"/>
                <w:lang w:val="ru-RU"/>
              </w:rPr>
              <w:t xml:space="preserve"> / 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Акт выполнен</w:t>
            </w:r>
            <w:r>
              <w:rPr>
                <w:highlight w:val="lightGray"/>
              </w:rPr>
              <w:t>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Формализованный документ </w:t>
            </w:r>
            <w:r>
              <w:rPr>
                <w:highlight w:val="lightGray"/>
                <w:lang w:val="en-US"/>
              </w:rPr>
              <w:t>XML</w:t>
            </w:r>
            <w:r w:rsidRPr="00F70AB5">
              <w:rPr>
                <w:highlight w:val="lightGray"/>
                <w:lang w:val="ru-RU"/>
              </w:rPr>
              <w:t xml:space="preserve"> / 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Формализованный документ </w:t>
            </w:r>
            <w:r>
              <w:rPr>
                <w:highlight w:val="lightGray"/>
                <w:lang w:val="en-US"/>
              </w:rPr>
              <w:t>XML</w:t>
            </w:r>
            <w:r w:rsidRPr="00F70AB5">
              <w:rPr>
                <w:highlight w:val="lightGray"/>
                <w:lang w:val="ru-RU"/>
              </w:rPr>
              <w:t xml:space="preserve"> / 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r w:rsidR="006E53DF">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 xml:space="preserve">Формализованный документ </w:t>
            </w:r>
            <w:r>
              <w:rPr>
                <w:highlight w:val="lightGray"/>
                <w:lang w:val="en-US"/>
              </w:rPr>
              <w:t>XML</w:t>
            </w:r>
          </w:p>
        </w:tc>
      </w:tr>
      <w:tr w:rsidR="006E53DF">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 xml:space="preserve">Формализованный документ </w:t>
            </w:r>
            <w:r>
              <w:rPr>
                <w:highlight w:val="lightGray"/>
                <w:lang w:val="en-US"/>
              </w:rPr>
              <w:t>XML</w:t>
            </w:r>
          </w:p>
        </w:tc>
      </w:tr>
      <w:tr w:rsidR="006E53DF">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 xml:space="preserve">Формализованный документ </w:t>
            </w:r>
            <w:r>
              <w:rPr>
                <w:highlight w:val="lightGray"/>
                <w:lang w:val="en-US"/>
              </w:rPr>
              <w:t>XML</w:t>
            </w:r>
          </w:p>
        </w:tc>
      </w:tr>
      <w:tr w:rsidR="006E53DF">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 xml:space="preserve">Формализованный документ </w:t>
            </w:r>
            <w:r>
              <w:rPr>
                <w:highlight w:val="lightGray"/>
                <w:lang w:val="en-US"/>
              </w:rPr>
              <w:t>XML</w:t>
            </w:r>
          </w:p>
        </w:tc>
      </w:tr>
      <w:tr w:rsidR="006E53DF" w:rsidRPr="00F70AB5">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6E53DF" w:rsidRDefault="00F70AB5">
            <w:pPr>
              <w:widowControl w:val="0"/>
              <w:suppressAutoHyphens w:val="0"/>
              <w:jc w:val="center"/>
            </w:pPr>
            <w:r>
              <w:rPr>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6E53DF" w:rsidRPr="00F70AB5" w:rsidRDefault="00F70AB5">
            <w:pPr>
              <w:widowControl w:val="0"/>
              <w:suppressAutoHyphens w:val="0"/>
              <w:jc w:val="center"/>
              <w:rPr>
                <w:lang w:val="ru-RU"/>
              </w:rPr>
            </w:pPr>
            <w:r w:rsidRPr="00F70AB5">
              <w:rPr>
                <w:highlight w:val="lightGray"/>
                <w:lang w:val="ru-RU"/>
              </w:rPr>
              <w:t xml:space="preserve">Неформализованный документ </w:t>
            </w:r>
            <w:r>
              <w:rPr>
                <w:highlight w:val="lightGray"/>
                <w:lang w:val="en-US"/>
              </w:rPr>
              <w:t>PDF</w:t>
            </w:r>
            <w:r w:rsidRPr="00F70AB5">
              <w:rPr>
                <w:highlight w:val="lightGray"/>
                <w:lang w:val="ru-RU"/>
              </w:rPr>
              <w:t xml:space="preserve">, </w:t>
            </w:r>
            <w:r>
              <w:rPr>
                <w:highlight w:val="lightGray"/>
                <w:lang w:val="en-US"/>
              </w:rPr>
              <w:t>DOCX</w:t>
            </w:r>
            <w:r w:rsidRPr="00F70AB5">
              <w:rPr>
                <w:highlight w:val="lightGray"/>
                <w:lang w:val="ru-RU"/>
              </w:rPr>
              <w:t xml:space="preserve">, </w:t>
            </w:r>
            <w:r>
              <w:rPr>
                <w:highlight w:val="lightGray"/>
                <w:lang w:val="en-US"/>
              </w:rPr>
              <w:t>XLSX</w:t>
            </w:r>
          </w:p>
        </w:tc>
      </w:tr>
    </w:tbl>
    <w:p w:rsidR="006E53DF" w:rsidRPr="00F70AB5" w:rsidRDefault="006E53DF">
      <w:pPr>
        <w:widowControl w:val="0"/>
        <w:suppressAutoHyphens w:val="0"/>
        <w:jc w:val="both"/>
        <w:rPr>
          <w:lang w:val="ru-RU"/>
        </w:rPr>
      </w:pPr>
    </w:p>
    <w:p w:rsidR="006E53DF" w:rsidRPr="00F70AB5" w:rsidRDefault="006E53DF">
      <w:pPr>
        <w:widowControl w:val="0"/>
        <w:suppressAutoHyphens w:val="0"/>
        <w:jc w:val="both"/>
        <w:rPr>
          <w:lang w:val="ru-RU"/>
        </w:rPr>
      </w:pPr>
    </w:p>
    <w:p w:rsidR="006E53DF" w:rsidRPr="00F70AB5" w:rsidRDefault="006E53DF">
      <w:pPr>
        <w:widowControl w:val="0"/>
        <w:suppressAutoHyphens w:val="0"/>
        <w:ind w:left="720"/>
        <w:jc w:val="both"/>
        <w:rPr>
          <w:lang w:val="ru-RU"/>
        </w:rPr>
      </w:pPr>
    </w:p>
    <w:tbl>
      <w:tblPr>
        <w:tblW w:w="9637" w:type="dxa"/>
        <w:tblLayout w:type="fixed"/>
        <w:tblLook w:val="0000" w:firstRow="0" w:lastRow="0" w:firstColumn="0" w:lastColumn="0" w:noHBand="0" w:noVBand="0"/>
      </w:tblPr>
      <w:tblGrid>
        <w:gridCol w:w="4642"/>
        <w:gridCol w:w="4995"/>
      </w:tblGrid>
      <w:tr w:rsidR="006E53DF">
        <w:tc>
          <w:tcPr>
            <w:tcW w:w="4642" w:type="dxa"/>
            <w:vMerge w:val="restart"/>
            <w:shd w:val="clear" w:color="auto" w:fill="auto"/>
          </w:tcPr>
          <w:p w:rsidR="006E53DF" w:rsidRDefault="00F70AB5">
            <w:pPr>
              <w:widowControl w:val="0"/>
              <w:ind w:left="720"/>
            </w:pPr>
            <w:r>
              <w:rPr>
                <w:b/>
              </w:rPr>
              <w:t>Заказчик:</w:t>
            </w:r>
          </w:p>
          <w:p w:rsidR="006E53DF" w:rsidRDefault="00F70AB5">
            <w:pPr>
              <w:widowControl w:val="0"/>
            </w:pPr>
            <w:r>
              <w:t>_______________ / _______________</w:t>
            </w:r>
          </w:p>
        </w:tc>
        <w:tc>
          <w:tcPr>
            <w:tcW w:w="4994" w:type="dxa"/>
            <w:shd w:val="clear" w:color="auto" w:fill="auto"/>
          </w:tcPr>
          <w:p w:rsidR="006E53DF" w:rsidRDefault="00F70AB5">
            <w:pPr>
              <w:widowControl w:val="0"/>
              <w:ind w:left="720"/>
            </w:pPr>
            <w:r>
              <w:rPr>
                <w:b/>
              </w:rPr>
              <w:t>Исполнитель:</w:t>
            </w:r>
          </w:p>
        </w:tc>
      </w:tr>
      <w:tr w:rsidR="006E53DF">
        <w:tc>
          <w:tcPr>
            <w:tcW w:w="4642" w:type="dxa"/>
            <w:vMerge/>
            <w:shd w:val="clear" w:color="auto" w:fill="auto"/>
          </w:tcPr>
          <w:p w:rsidR="006E53DF" w:rsidRDefault="006E53DF">
            <w:pPr>
              <w:widowControl w:val="0"/>
              <w:ind w:left="720"/>
            </w:pPr>
          </w:p>
        </w:tc>
        <w:tc>
          <w:tcPr>
            <w:tcW w:w="4994" w:type="dxa"/>
            <w:shd w:val="clear" w:color="auto" w:fill="auto"/>
          </w:tcPr>
          <w:p w:rsidR="006E53DF" w:rsidRDefault="00F70AB5">
            <w:pPr>
              <w:widowControl w:val="0"/>
            </w:pPr>
            <w:r>
              <w:t>_______________ / _______________</w:t>
            </w:r>
          </w:p>
        </w:tc>
      </w:tr>
    </w:tbl>
    <w:p w:rsidR="006E53DF" w:rsidRDefault="006E53DF">
      <w:pPr>
        <w:ind w:left="720"/>
      </w:pPr>
    </w:p>
    <w:sectPr w:rsidR="006E53DF">
      <w:headerReference w:type="default" r:id="rId20"/>
      <w:footerReference w:type="default" r:id="rId21"/>
      <w:headerReference w:type="first" r:id="rId22"/>
      <w:footerReference w:type="first" r:id="rId23"/>
      <w:pgSz w:w="11906" w:h="16838"/>
      <w:pgMar w:top="992" w:right="851" w:bottom="1985" w:left="567" w:header="567"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F70AB5">
      <w:r>
        <w:separator/>
      </w:r>
    </w:p>
  </w:endnote>
  <w:endnote w:type="continuationSeparator" w:id="0">
    <w:p w:rsidR="00000000" w:rsidRDefault="00F7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01"/>
    <w:family w:val="roman"/>
    <w:pitch w:val="variable"/>
  </w:font>
  <w:font w:name="Lohit Devanagari">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Geneva CY">
    <w:charset w:val="01"/>
    <w:family w:val="roman"/>
    <w:pitch w:val="variable"/>
  </w:font>
  <w:font w:name="Geneva">
    <w:panose1 w:val="00000000000000000000"/>
    <w:charset w:val="00"/>
    <w:family w:val="roman"/>
    <w:notTrueType/>
    <w:pitch w:val="default"/>
  </w:font>
  <w:font w:name="Times New Roma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3DF" w:rsidRDefault="00F70AB5">
    <w:pPr>
      <w:pStyle w:val="af2"/>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20</w:t>
    </w:r>
    <w:r>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3DF" w:rsidRDefault="00F70AB5">
    <w:pPr>
      <w:pStyle w:val="af2"/>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37</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3DF" w:rsidRDefault="006E53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3DF" w:rsidRDefault="00F70AB5">
      <w:pPr>
        <w:rPr>
          <w:sz w:val="12"/>
        </w:rPr>
      </w:pPr>
      <w:r>
        <w:separator/>
      </w:r>
    </w:p>
  </w:footnote>
  <w:footnote w:type="continuationSeparator" w:id="0">
    <w:p w:rsidR="006E53DF" w:rsidRDefault="00F70AB5">
      <w:pPr>
        <w:rPr>
          <w:sz w:val="12"/>
        </w:rPr>
      </w:pPr>
      <w:r>
        <w:continuationSeparator/>
      </w:r>
    </w:p>
  </w:footnote>
  <w:footnote w:id="1">
    <w:p w:rsidR="006E53DF" w:rsidRDefault="00F70AB5">
      <w:pPr>
        <w:pStyle w:val="af7"/>
        <w:jc w:val="both"/>
        <w:rPr>
          <w:lang w:val="ru-RU"/>
        </w:rPr>
      </w:pPr>
      <w:r>
        <w:rPr>
          <w:rStyle w:val="a5"/>
        </w:rPr>
        <w:footnoteRef/>
      </w:r>
      <w:r>
        <w:rPr>
          <w:lang w:val="ru-RU"/>
        </w:rPr>
        <w:t xml:space="preserve"> Наименование приложения может быть изменено в зависимости от специфики оказываемых услуг. При отсутствии Расчета стоимости Услуг приложение исключается из текста договора.</w:t>
      </w:r>
    </w:p>
  </w:footnote>
  <w:footnote w:id="2">
    <w:p w:rsidR="006E53DF" w:rsidRDefault="00F70AB5">
      <w:pPr>
        <w:pStyle w:val="af7"/>
        <w:rPr>
          <w:lang w:val="ru-RU"/>
        </w:rPr>
      </w:pPr>
      <w:r>
        <w:rPr>
          <w:rStyle w:val="a5"/>
        </w:rPr>
        <w:footnoteRef/>
      </w:r>
      <w:r>
        <w:rPr>
          <w:lang w:val="ru-RU"/>
        </w:rPr>
        <w:t xml:space="preserve"> </w:t>
      </w:r>
      <w:r>
        <w:rPr>
          <w:lang w:val="ru-RU"/>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w:t>
      </w:r>
      <w:r>
        <w:rPr>
          <w:lang w:val="ru-RU"/>
        </w:rPr>
        <w:t>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6E53DF" w:rsidRDefault="00F70AB5">
      <w:pPr>
        <w:pStyle w:val="af7"/>
        <w:rPr>
          <w:lang w:val="ru-RU"/>
        </w:rPr>
      </w:pPr>
      <w:r>
        <w:rPr>
          <w:rStyle w:val="a5"/>
        </w:rPr>
        <w:footnoteRef/>
      </w:r>
      <w:r>
        <w:rPr>
          <w:lang w:val="ru-RU"/>
        </w:rPr>
        <w:t xml:space="preserve"> Для договоров, заключенных в рамках операционной (текущей) деятель</w:t>
      </w:r>
      <w:r>
        <w:rPr>
          <w:lang w:val="ru-RU"/>
        </w:rPr>
        <w:t>ности Общества.</w:t>
      </w:r>
    </w:p>
  </w:footnote>
  <w:footnote w:id="4">
    <w:p w:rsidR="006E53DF" w:rsidRDefault="00F70AB5">
      <w:pPr>
        <w:pStyle w:val="af7"/>
        <w:jc w:val="both"/>
        <w:rPr>
          <w:lang w:val="ru-RU"/>
        </w:rPr>
      </w:pPr>
      <w:r>
        <w:rPr>
          <w:rStyle w:val="a5"/>
        </w:rPr>
        <w:footnoteRef/>
      </w:r>
      <w:r>
        <w:rPr>
          <w:lang w:val="ru-RU"/>
        </w:rPr>
        <w:t xml:space="preserve"> </w:t>
      </w:r>
      <w:r>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lang w:val="ru-RU"/>
        </w:rPr>
        <w:t>.</w:t>
      </w:r>
    </w:p>
    <w:p w:rsidR="006E53DF" w:rsidRDefault="006E53DF">
      <w:pPr>
        <w:pStyle w:val="af7"/>
        <w:rPr>
          <w:lang w:val="ru-RU"/>
        </w:rPr>
      </w:pPr>
    </w:p>
  </w:footnote>
  <w:footnote w:id="5">
    <w:p w:rsidR="006E53DF" w:rsidRPr="00F70AB5" w:rsidRDefault="00F70AB5">
      <w:pPr>
        <w:pStyle w:val="af7"/>
        <w:jc w:val="both"/>
        <w:rPr>
          <w:lang w:val="ru-RU"/>
        </w:rPr>
      </w:pPr>
      <w:r>
        <w:rPr>
          <w:rStyle w:val="a5"/>
        </w:rPr>
        <w:footnoteRef/>
      </w:r>
      <w:r w:rsidRPr="00F70AB5">
        <w:rPr>
          <w:lang w:val="ru-RU"/>
        </w:rPr>
        <w:t xml:space="preserve"> Письменное согласование Общества осуществляется в том же порядке, что и согласовани</w:t>
      </w:r>
      <w:r w:rsidRPr="00F70AB5">
        <w:rPr>
          <w:lang w:val="ru-RU"/>
        </w:rPr>
        <w:t>е соответствующего Договора в соответствии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Общества.</w:t>
      </w:r>
    </w:p>
  </w:footnote>
  <w:footnote w:id="6">
    <w:p w:rsidR="006E53DF" w:rsidRPr="00F70AB5" w:rsidRDefault="00F70AB5">
      <w:pPr>
        <w:pStyle w:val="af7"/>
        <w:rPr>
          <w:lang w:val="ru-RU"/>
        </w:rPr>
      </w:pPr>
      <w:r>
        <w:rPr>
          <w:rStyle w:val="a5"/>
        </w:rPr>
        <w:footnoteRef/>
      </w:r>
      <w:r w:rsidRPr="00F70AB5">
        <w:rPr>
          <w:lang w:val="ru-RU"/>
        </w:rPr>
        <w:t xml:space="preserve"> </w:t>
      </w:r>
      <w:r w:rsidRPr="00F70AB5">
        <w:rPr>
          <w:i/>
          <w:sz w:val="18"/>
          <w:szCs w:val="18"/>
          <w:lang w:val="ru-RU"/>
        </w:rPr>
        <w:t>Данный перечень является примерным и может ре</w:t>
      </w:r>
      <w:r w:rsidRPr="00F70AB5">
        <w:rPr>
          <w:i/>
          <w:sz w:val="18"/>
          <w:szCs w:val="18"/>
          <w:lang w:val="ru-RU"/>
        </w:rPr>
        <w:t>дактироваться ОИ в зависимости от характеристики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3DF" w:rsidRDefault="006E53DF">
    <w:pPr>
      <w:pStyle w:val="af0"/>
      <w:jc w:val="right"/>
      <w:rPr>
        <w:sz w:val="20"/>
        <w:szCs w:val="20"/>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3DF" w:rsidRDefault="006E53DF">
    <w:pPr>
      <w:pStyle w:val="af0"/>
      <w:jc w:val="right"/>
      <w:rPr>
        <w:sz w:val="20"/>
        <w:szCs w:val="20"/>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3DF" w:rsidRDefault="006E53DF">
    <w:pPr>
      <w:pStyle w:val="af0"/>
      <w:jc w:val="right"/>
      <w:rPr>
        <w:sz w:val="20"/>
        <w:szCs w:val="20"/>
        <w:lang w:val="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3DF" w:rsidRDefault="006E53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FBD"/>
    <w:multiLevelType w:val="multilevel"/>
    <w:tmpl w:val="68C4A50E"/>
    <w:lvl w:ilvl="0">
      <w:start w:val="1"/>
      <w:numFmt w:val="bullet"/>
      <w:pStyle w:val="a"/>
      <w:lvlText w:val=""/>
      <w:lvlJc w:val="left"/>
      <w:pPr>
        <w:tabs>
          <w:tab w:val="num" w:pos="0"/>
        </w:tabs>
        <w:ind w:left="1485" w:hanging="360"/>
      </w:pPr>
      <w:rPr>
        <w:rFonts w:ascii="Symbol" w:hAnsi="Symbol" w:cs="Symbol" w:hint="default"/>
      </w:rPr>
    </w:lvl>
    <w:lvl w:ilvl="1">
      <w:start w:val="1"/>
      <w:numFmt w:val="bullet"/>
      <w:lvlText w:val="o"/>
      <w:lvlJc w:val="left"/>
      <w:pPr>
        <w:tabs>
          <w:tab w:val="num" w:pos="0"/>
        </w:tabs>
        <w:ind w:left="2205" w:hanging="360"/>
      </w:pPr>
      <w:rPr>
        <w:rFonts w:ascii="Courier New" w:hAnsi="Courier New" w:cs="Courier New" w:hint="default"/>
      </w:rPr>
    </w:lvl>
    <w:lvl w:ilvl="2">
      <w:start w:val="1"/>
      <w:numFmt w:val="bullet"/>
      <w:lvlText w:val=""/>
      <w:lvlJc w:val="left"/>
      <w:pPr>
        <w:tabs>
          <w:tab w:val="num" w:pos="0"/>
        </w:tabs>
        <w:ind w:left="2925" w:hanging="360"/>
      </w:pPr>
      <w:rPr>
        <w:rFonts w:ascii="Wingdings" w:hAnsi="Wingdings" w:cs="Wingdings" w:hint="default"/>
      </w:rPr>
    </w:lvl>
    <w:lvl w:ilvl="3">
      <w:start w:val="1"/>
      <w:numFmt w:val="bullet"/>
      <w:lvlText w:val=""/>
      <w:lvlJc w:val="left"/>
      <w:pPr>
        <w:tabs>
          <w:tab w:val="num" w:pos="0"/>
        </w:tabs>
        <w:ind w:left="3645" w:hanging="360"/>
      </w:pPr>
      <w:rPr>
        <w:rFonts w:ascii="Symbol" w:hAnsi="Symbol" w:cs="Symbol" w:hint="default"/>
      </w:rPr>
    </w:lvl>
    <w:lvl w:ilvl="4">
      <w:start w:val="1"/>
      <w:numFmt w:val="bullet"/>
      <w:lvlText w:val="o"/>
      <w:lvlJc w:val="left"/>
      <w:pPr>
        <w:tabs>
          <w:tab w:val="num" w:pos="0"/>
        </w:tabs>
        <w:ind w:left="4365" w:hanging="360"/>
      </w:pPr>
      <w:rPr>
        <w:rFonts w:ascii="Courier New" w:hAnsi="Courier New" w:cs="Courier New" w:hint="default"/>
      </w:rPr>
    </w:lvl>
    <w:lvl w:ilvl="5">
      <w:start w:val="1"/>
      <w:numFmt w:val="bullet"/>
      <w:lvlText w:val=""/>
      <w:lvlJc w:val="left"/>
      <w:pPr>
        <w:tabs>
          <w:tab w:val="num" w:pos="0"/>
        </w:tabs>
        <w:ind w:left="5085" w:hanging="360"/>
      </w:pPr>
      <w:rPr>
        <w:rFonts w:ascii="Wingdings" w:hAnsi="Wingdings" w:cs="Wingdings" w:hint="default"/>
      </w:rPr>
    </w:lvl>
    <w:lvl w:ilvl="6">
      <w:start w:val="1"/>
      <w:numFmt w:val="bullet"/>
      <w:lvlText w:val=""/>
      <w:lvlJc w:val="left"/>
      <w:pPr>
        <w:tabs>
          <w:tab w:val="num" w:pos="0"/>
        </w:tabs>
        <w:ind w:left="5805" w:hanging="360"/>
      </w:pPr>
      <w:rPr>
        <w:rFonts w:ascii="Symbol" w:hAnsi="Symbol" w:cs="Symbol" w:hint="default"/>
      </w:rPr>
    </w:lvl>
    <w:lvl w:ilvl="7">
      <w:start w:val="1"/>
      <w:numFmt w:val="bullet"/>
      <w:lvlText w:val="o"/>
      <w:lvlJc w:val="left"/>
      <w:pPr>
        <w:tabs>
          <w:tab w:val="num" w:pos="0"/>
        </w:tabs>
        <w:ind w:left="6525" w:hanging="360"/>
      </w:pPr>
      <w:rPr>
        <w:rFonts w:ascii="Courier New" w:hAnsi="Courier New" w:cs="Courier New" w:hint="default"/>
      </w:rPr>
    </w:lvl>
    <w:lvl w:ilvl="8">
      <w:start w:val="1"/>
      <w:numFmt w:val="bullet"/>
      <w:lvlText w:val=""/>
      <w:lvlJc w:val="left"/>
      <w:pPr>
        <w:tabs>
          <w:tab w:val="num" w:pos="0"/>
        </w:tabs>
        <w:ind w:left="7245" w:hanging="360"/>
      </w:pPr>
      <w:rPr>
        <w:rFonts w:ascii="Wingdings" w:hAnsi="Wingdings" w:cs="Wingdings" w:hint="default"/>
      </w:rPr>
    </w:lvl>
  </w:abstractNum>
  <w:abstractNum w:abstractNumId="1">
    <w:nsid w:val="03DA0378"/>
    <w:multiLevelType w:val="multilevel"/>
    <w:tmpl w:val="9D286EE0"/>
    <w:lvl w:ilvl="0">
      <w:start w:val="1"/>
      <w:numFmt w:val="decimal"/>
      <w:pStyle w:val="4"/>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55957D3"/>
    <w:multiLevelType w:val="multilevel"/>
    <w:tmpl w:val="0936C050"/>
    <w:lvl w:ilvl="0">
      <w:start w:val="15"/>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72136E0"/>
    <w:multiLevelType w:val="multilevel"/>
    <w:tmpl w:val="FA4A97B8"/>
    <w:lvl w:ilvl="0">
      <w:start w:val="5"/>
      <w:numFmt w:val="decimal"/>
      <w:lvlText w:val="%1."/>
      <w:lvlJc w:val="left"/>
      <w:pPr>
        <w:tabs>
          <w:tab w:val="num" w:pos="0"/>
        </w:tabs>
        <w:ind w:left="540" w:hanging="540"/>
      </w:pPr>
      <w:rPr>
        <w:b/>
      </w:rPr>
    </w:lvl>
    <w:lvl w:ilvl="1">
      <w:start w:val="2"/>
      <w:numFmt w:val="decimal"/>
      <w:lvlText w:val="%1.%2."/>
      <w:lvlJc w:val="left"/>
      <w:pPr>
        <w:tabs>
          <w:tab w:val="num" w:pos="0"/>
        </w:tabs>
        <w:ind w:left="1036" w:hanging="54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4">
    <w:nsid w:val="098A247D"/>
    <w:multiLevelType w:val="multilevel"/>
    <w:tmpl w:val="144887B4"/>
    <w:lvl w:ilvl="0">
      <w:start w:val="7"/>
      <w:numFmt w:val="decimal"/>
      <w:lvlText w:val="%1."/>
      <w:lvlJc w:val="left"/>
      <w:pPr>
        <w:tabs>
          <w:tab w:val="num" w:pos="0"/>
        </w:tabs>
        <w:ind w:left="360" w:hanging="360"/>
      </w:pPr>
      <w:rPr>
        <w:b/>
      </w:rPr>
    </w:lvl>
    <w:lvl w:ilvl="1">
      <w:start w:val="2"/>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5">
    <w:nsid w:val="09CF73F7"/>
    <w:multiLevelType w:val="multilevel"/>
    <w:tmpl w:val="19AA0A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A0E709E"/>
    <w:multiLevelType w:val="multilevel"/>
    <w:tmpl w:val="6C44FE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A6918D2"/>
    <w:multiLevelType w:val="multilevel"/>
    <w:tmpl w:val="D4FEB7E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nsid w:val="0E893D84"/>
    <w:multiLevelType w:val="multilevel"/>
    <w:tmpl w:val="505EAE9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nsid w:val="1E462217"/>
    <w:multiLevelType w:val="multilevel"/>
    <w:tmpl w:val="07549476"/>
    <w:lvl w:ilvl="0">
      <w:start w:val="2"/>
      <w:numFmt w:val="decimal"/>
      <w:lvlText w:val="%1."/>
      <w:lvlJc w:val="left"/>
      <w:pPr>
        <w:tabs>
          <w:tab w:val="num" w:pos="0"/>
        </w:tabs>
        <w:ind w:left="540" w:hanging="540"/>
      </w:pPr>
    </w:lvl>
    <w:lvl w:ilvl="1">
      <w:start w:val="3"/>
      <w:numFmt w:val="decimal"/>
      <w:lvlText w:val="%1.%2."/>
      <w:lvlJc w:val="left"/>
      <w:pPr>
        <w:tabs>
          <w:tab w:val="num" w:pos="0"/>
        </w:tabs>
        <w:ind w:left="1391" w:hanging="540"/>
      </w:pPr>
    </w:lvl>
    <w:lvl w:ilvl="2">
      <w:start w:val="1"/>
      <w:numFmt w:val="decimal"/>
      <w:lvlText w:val="%1.%2.%3."/>
      <w:lvlJc w:val="left"/>
      <w:pPr>
        <w:tabs>
          <w:tab w:val="num" w:pos="0"/>
        </w:tabs>
        <w:ind w:left="2139"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0">
    <w:nsid w:val="1ED03750"/>
    <w:multiLevelType w:val="multilevel"/>
    <w:tmpl w:val="6AEC5E0C"/>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pStyle w:v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11">
    <w:nsid w:val="1FD44401"/>
    <w:multiLevelType w:val="multilevel"/>
    <w:tmpl w:val="481A5A56"/>
    <w:lvl w:ilvl="0">
      <w:start w:val="7"/>
      <w:numFmt w:val="decimal"/>
      <w:lvlText w:val="%1."/>
      <w:lvlJc w:val="left"/>
      <w:pPr>
        <w:tabs>
          <w:tab w:val="num" w:pos="0"/>
        </w:tabs>
        <w:ind w:left="360" w:hanging="360"/>
      </w:pPr>
      <w:rPr>
        <w:b/>
      </w:rPr>
    </w:lvl>
    <w:lvl w:ilvl="1">
      <w:start w:val="1"/>
      <w:numFmt w:val="decimal"/>
      <w:lvlText w:val="%1.%2."/>
      <w:lvlJc w:val="left"/>
      <w:pPr>
        <w:tabs>
          <w:tab w:val="num" w:pos="0"/>
        </w:tabs>
        <w:ind w:left="1069" w:hanging="360"/>
      </w:pPr>
      <w:rPr>
        <w:b w:val="0"/>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2">
    <w:nsid w:val="26D16CF4"/>
    <w:multiLevelType w:val="multilevel"/>
    <w:tmpl w:val="3C4A54BC"/>
    <w:lvl w:ilvl="0">
      <w:start w:val="3"/>
      <w:numFmt w:val="decimal"/>
      <w:lvlText w:val="%1."/>
      <w:lvlJc w:val="left"/>
      <w:pPr>
        <w:tabs>
          <w:tab w:val="num" w:pos="0"/>
        </w:tabs>
        <w:ind w:left="540" w:hanging="540"/>
      </w:pPr>
    </w:lvl>
    <w:lvl w:ilvl="1">
      <w:start w:val="3"/>
      <w:numFmt w:val="decimal"/>
      <w:lvlText w:val="%1.%2."/>
      <w:lvlJc w:val="left"/>
      <w:pPr>
        <w:tabs>
          <w:tab w:val="num" w:pos="0"/>
        </w:tabs>
        <w:ind w:left="1036" w:hanging="540"/>
      </w:p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3">
    <w:nsid w:val="31EE452B"/>
    <w:multiLevelType w:val="multilevel"/>
    <w:tmpl w:val="9394118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nsid w:val="335C1065"/>
    <w:multiLevelType w:val="multilevel"/>
    <w:tmpl w:val="54A254E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nsid w:val="404150C7"/>
    <w:multiLevelType w:val="multilevel"/>
    <w:tmpl w:val="41304FA8"/>
    <w:lvl w:ilvl="0">
      <w:start w:val="6"/>
      <w:numFmt w:val="decimal"/>
      <w:lvlText w:val="%1."/>
      <w:lvlJc w:val="left"/>
      <w:pPr>
        <w:tabs>
          <w:tab w:val="num" w:pos="0"/>
        </w:tabs>
        <w:ind w:left="540" w:hanging="540"/>
      </w:pPr>
      <w:rPr>
        <w:b/>
      </w:rPr>
    </w:lvl>
    <w:lvl w:ilvl="1">
      <w:start w:val="1"/>
      <w:numFmt w:val="decimal"/>
      <w:lvlText w:val="%1.%2."/>
      <w:lvlJc w:val="left"/>
      <w:pPr>
        <w:tabs>
          <w:tab w:val="num" w:pos="0"/>
        </w:tabs>
        <w:ind w:left="1036" w:hanging="54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6">
    <w:nsid w:val="40456B9F"/>
    <w:multiLevelType w:val="multilevel"/>
    <w:tmpl w:val="E882501C"/>
    <w:lvl w:ilvl="0">
      <w:start w:val="3"/>
      <w:numFmt w:val="decimal"/>
      <w:lvlText w:val="%1."/>
      <w:lvlJc w:val="left"/>
      <w:pPr>
        <w:tabs>
          <w:tab w:val="num" w:pos="0"/>
        </w:tabs>
        <w:ind w:left="540" w:hanging="540"/>
      </w:pPr>
    </w:lvl>
    <w:lvl w:ilvl="1">
      <w:start w:val="1"/>
      <w:numFmt w:val="decimal"/>
      <w:lvlText w:val="%1.%2."/>
      <w:lvlJc w:val="left"/>
      <w:pPr>
        <w:tabs>
          <w:tab w:val="num" w:pos="0"/>
        </w:tabs>
        <w:ind w:left="1036" w:hanging="540"/>
      </w:pPr>
      <w:rPr>
        <w:b w:val="0"/>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7">
    <w:nsid w:val="429D3F82"/>
    <w:multiLevelType w:val="multilevel"/>
    <w:tmpl w:val="48F44C3C"/>
    <w:lvl w:ilvl="0">
      <w:start w:val="1"/>
      <w:numFmt w:val="decimal"/>
      <w:pStyle w:val="10"/>
      <w:lvlText w:val="%1."/>
      <w:lvlJc w:val="left"/>
      <w:pPr>
        <w:tabs>
          <w:tab w:val="num" w:pos="1135"/>
        </w:tabs>
        <w:ind w:left="1135" w:hanging="567"/>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0"/>
      <w:lvlText w:val="%1.%2"/>
      <w:lvlJc w:val="left"/>
      <w:pPr>
        <w:tabs>
          <w:tab w:val="num" w:pos="1702"/>
        </w:tabs>
        <w:ind w:left="1702" w:hanging="1134"/>
      </w:pPr>
      <w:rPr>
        <w:rFonts w:cs="Times New Roman"/>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0"/>
      <w:lvlText w:val="%1.%2.%3"/>
      <w:lvlJc w:val="left"/>
      <w:pPr>
        <w:tabs>
          <w:tab w:val="num" w:pos="1702"/>
        </w:tabs>
        <w:ind w:left="1702" w:hanging="1134"/>
      </w:pPr>
      <w:rPr>
        <w:b w:val="0"/>
        <w:bCs w:val="0"/>
        <w:i w:val="0"/>
        <w:iCs w:val="0"/>
      </w:rPr>
    </w:lvl>
    <w:lvl w:ilvl="3">
      <w:start w:val="1"/>
      <w:numFmt w:val="decimal"/>
      <w:lvlText w:val="%1.%2.%3.%4"/>
      <w:lvlJc w:val="left"/>
      <w:pPr>
        <w:tabs>
          <w:tab w:val="num" w:pos="6922"/>
        </w:tabs>
        <w:ind w:left="6922" w:hanging="1134"/>
      </w:pPr>
      <w:rPr>
        <w:b w:val="0"/>
        <w:bCs w:val="0"/>
        <w:i w:val="0"/>
        <w:iCs w:val="0"/>
        <w:caps w:val="0"/>
        <w:small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099"/>
        </w:tabs>
        <w:ind w:left="2099" w:hanging="397"/>
      </w:pPr>
      <w:rPr>
        <w:b w:val="0"/>
        <w:bCs w:val="0"/>
        <w:i w:val="0"/>
        <w:iCs w:val="0"/>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lvl>
    <w:lvl w:ilvl="7">
      <w:start w:val="1"/>
      <w:numFmt w:val="decimal"/>
      <w:lvlText w:val="%1.%2.%3.%4.%5.%6.%7.%8."/>
      <w:lvlJc w:val="left"/>
      <w:pPr>
        <w:tabs>
          <w:tab w:val="num" w:pos="5113"/>
        </w:tabs>
        <w:ind w:left="3457" w:hanging="1224"/>
      </w:pPr>
    </w:lvl>
    <w:lvl w:ilvl="8">
      <w:start w:val="1"/>
      <w:numFmt w:val="decimal"/>
      <w:lvlText w:val="%1.%2.%3.%4.%5.%6.%7.%8.%9."/>
      <w:lvlJc w:val="left"/>
      <w:pPr>
        <w:tabs>
          <w:tab w:val="num" w:pos="5833"/>
        </w:tabs>
        <w:ind w:left="4033" w:hanging="1440"/>
      </w:pPr>
    </w:lvl>
  </w:abstractNum>
  <w:abstractNum w:abstractNumId="18">
    <w:nsid w:val="479012D6"/>
    <w:multiLevelType w:val="multilevel"/>
    <w:tmpl w:val="822EB7B0"/>
    <w:lvl w:ilvl="0">
      <w:start w:val="2"/>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2847"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9">
    <w:nsid w:val="52B072CC"/>
    <w:multiLevelType w:val="multilevel"/>
    <w:tmpl w:val="9C3AD7B4"/>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nsid w:val="57AF2311"/>
    <w:multiLevelType w:val="multilevel"/>
    <w:tmpl w:val="DBCA4F9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1">
    <w:nsid w:val="5E50634D"/>
    <w:multiLevelType w:val="multilevel"/>
    <w:tmpl w:val="81701DE0"/>
    <w:lvl w:ilvl="0">
      <w:start w:val="4"/>
      <w:numFmt w:val="decimal"/>
      <w:lvlText w:val="%1."/>
      <w:lvlJc w:val="left"/>
      <w:pPr>
        <w:tabs>
          <w:tab w:val="num" w:pos="0"/>
        </w:tabs>
        <w:ind w:left="540" w:hanging="540"/>
      </w:pPr>
      <w:rPr>
        <w:b/>
      </w:rPr>
    </w:lvl>
    <w:lvl w:ilvl="1">
      <w:start w:val="3"/>
      <w:numFmt w:val="decimal"/>
      <w:lvlText w:val="%1.%2."/>
      <w:lvlJc w:val="left"/>
      <w:pPr>
        <w:tabs>
          <w:tab w:val="num" w:pos="0"/>
        </w:tabs>
        <w:ind w:left="895" w:hanging="54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num w:numId="1">
    <w:abstractNumId w:val="17"/>
  </w:num>
  <w:num w:numId="2">
    <w:abstractNumId w:val="1"/>
  </w:num>
  <w:num w:numId="3">
    <w:abstractNumId w:val="7"/>
  </w:num>
  <w:num w:numId="4">
    <w:abstractNumId w:val="10"/>
  </w:num>
  <w:num w:numId="5">
    <w:abstractNumId w:val="14"/>
  </w:num>
  <w:num w:numId="6">
    <w:abstractNumId w:val="8"/>
  </w:num>
  <w:num w:numId="7">
    <w:abstractNumId w:val="6"/>
  </w:num>
  <w:num w:numId="8">
    <w:abstractNumId w:val="13"/>
  </w:num>
  <w:num w:numId="9">
    <w:abstractNumId w:val="19"/>
  </w:num>
  <w:num w:numId="10">
    <w:abstractNumId w:val="18"/>
  </w:num>
  <w:num w:numId="11">
    <w:abstractNumId w:val="12"/>
  </w:num>
  <w:num w:numId="12">
    <w:abstractNumId w:val="3"/>
  </w:num>
  <w:num w:numId="13">
    <w:abstractNumId w:val="4"/>
  </w:num>
  <w:num w:numId="14">
    <w:abstractNumId w:val="20"/>
  </w:num>
  <w:num w:numId="15">
    <w:abstractNumId w:val="2"/>
  </w:num>
  <w:num w:numId="16">
    <w:abstractNumId w:val="9"/>
  </w:num>
  <w:num w:numId="17">
    <w:abstractNumId w:val="0"/>
  </w:num>
  <w:num w:numId="18">
    <w:abstractNumId w:val="16"/>
  </w:num>
  <w:num w:numId="19">
    <w:abstractNumId w:val="21"/>
  </w:num>
  <w:num w:numId="20">
    <w:abstractNumId w:val="15"/>
  </w:num>
  <w:num w:numId="21">
    <w:abstractNumId w:val="1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trackedChanges" w:enforcement="1"/>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3DF"/>
    <w:rsid w:val="006E53DF"/>
    <w:rsid w:val="00F70AB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69FC29-BEE8-451B-B145-7F684AB3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3AD5"/>
    <w:rPr>
      <w:sz w:val="24"/>
      <w:szCs w:val="24"/>
      <w:lang w:val="en-GB"/>
    </w:rPr>
  </w:style>
  <w:style w:type="paragraph" w:styleId="10">
    <w:name w:val="heading 1"/>
    <w:basedOn w:val="a1"/>
    <w:next w:val="a1"/>
    <w:qFormat/>
    <w:rsid w:val="005F1E81"/>
    <w:pPr>
      <w:keepNext/>
      <w:keepLines/>
      <w:pageBreakBefore/>
      <w:numPr>
        <w:numId w:val="1"/>
      </w:numPr>
      <w:spacing w:before="480" w:after="240"/>
      <w:outlineLvl w:val="0"/>
    </w:pPr>
    <w:rPr>
      <w:rFonts w:ascii="Arial" w:hAnsi="Arial" w:cs="Arial"/>
      <w:b/>
      <w:bCs/>
      <w:caps/>
      <w:kern w:val="2"/>
      <w:sz w:val="36"/>
      <w:szCs w:val="36"/>
      <w:lang w:val="ru-RU"/>
    </w:rPr>
  </w:style>
  <w:style w:type="paragraph" w:styleId="20">
    <w:name w:val="heading 2"/>
    <w:basedOn w:val="a1"/>
    <w:next w:val="a1"/>
    <w:qFormat/>
    <w:rsid w:val="005F1E81"/>
    <w:pPr>
      <w:keepNext/>
      <w:numPr>
        <w:ilvl w:val="1"/>
        <w:numId w:val="1"/>
      </w:numPr>
      <w:spacing w:before="360" w:after="120"/>
      <w:outlineLvl w:val="1"/>
    </w:pPr>
    <w:rPr>
      <w:b/>
      <w:bCs/>
      <w:smallCaps/>
      <w:sz w:val="32"/>
      <w:szCs w:val="28"/>
      <w:lang w:val="ru-RU"/>
    </w:rPr>
  </w:style>
  <w:style w:type="paragraph" w:styleId="30">
    <w:name w:val="heading 3"/>
    <w:basedOn w:val="a1"/>
    <w:next w:val="a1"/>
    <w:link w:val="31"/>
    <w:qFormat/>
    <w:rsid w:val="0031275F"/>
    <w:pPr>
      <w:keepNext/>
      <w:keepLines/>
      <w:spacing w:before="200"/>
      <w:outlineLvl w:val="2"/>
    </w:pPr>
    <w:rPr>
      <w:rFonts w:ascii="Cambria" w:hAnsi="Cambria"/>
      <w:b/>
      <w:bCs/>
      <w:color w:val="4F81BD"/>
      <w:lang w:eastAsia="x-none"/>
    </w:rPr>
  </w:style>
  <w:style w:type="paragraph" w:styleId="40">
    <w:name w:val="heading 4"/>
    <w:basedOn w:val="a1"/>
    <w:next w:val="a1"/>
    <w:qFormat/>
    <w:pPr>
      <w:keepNext/>
      <w:spacing w:before="240" w:after="60"/>
      <w:outlineLvl w:val="3"/>
    </w:pPr>
    <w:rPr>
      <w:rFonts w:ascii="Calibri" w:hAnsi="Calibri"/>
      <w:b/>
      <w:bCs/>
      <w:sz w:val="28"/>
      <w:szCs w:val="28"/>
    </w:rPr>
  </w:style>
  <w:style w:type="paragraph" w:styleId="5">
    <w:name w:val="heading 5"/>
    <w:basedOn w:val="a1"/>
    <w:next w:val="a1"/>
    <w:qFormat/>
    <w:pPr>
      <w:spacing w:before="240" w:after="60"/>
      <w:outlineLvl w:val="4"/>
    </w:pPr>
    <w:rPr>
      <w:rFonts w:ascii="Calibri" w:hAnsi="Calibri"/>
      <w:b/>
      <w:bCs/>
      <w:i/>
      <w:iCs/>
      <w:sz w:val="26"/>
      <w:szCs w:val="26"/>
    </w:rPr>
  </w:style>
  <w:style w:type="paragraph" w:styleId="6">
    <w:name w:val="heading 6"/>
    <w:basedOn w:val="a1"/>
    <w:next w:val="a1"/>
    <w:qFormat/>
    <w:pPr>
      <w:spacing w:before="240" w:after="60"/>
      <w:outlineLvl w:val="5"/>
    </w:pPr>
    <w:rPr>
      <w:rFonts w:ascii="Calibri" w:hAnsi="Calibri"/>
      <w:b/>
      <w:bCs/>
    </w:rPr>
  </w:style>
  <w:style w:type="paragraph" w:styleId="7">
    <w:name w:val="heading 7"/>
    <w:basedOn w:val="a1"/>
    <w:next w:val="a1"/>
    <w:qFormat/>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Символ сноски"/>
    <w:qFormat/>
    <w:rsid w:val="006709AE"/>
    <w:rPr>
      <w:vertAlign w:val="superscript"/>
    </w:rPr>
  </w:style>
  <w:style w:type="character" w:styleId="a6">
    <w:name w:val="footnote reference"/>
    <w:rPr>
      <w:vertAlign w:val="superscript"/>
    </w:rPr>
  </w:style>
  <w:style w:type="character" w:customStyle="1" w:styleId="32">
    <w:name w:val="Основной текст 3 Знак"/>
    <w:link w:val="33"/>
    <w:qFormat/>
    <w:rsid w:val="00C05ABC"/>
    <w:rPr>
      <w:sz w:val="16"/>
      <w:szCs w:val="16"/>
      <w:lang w:val="en-GB"/>
    </w:rPr>
  </w:style>
  <w:style w:type="character" w:customStyle="1" w:styleId="31">
    <w:name w:val="Заголовок 3 Знак"/>
    <w:link w:val="30"/>
    <w:semiHidden/>
    <w:qFormat/>
    <w:rsid w:val="0031275F"/>
    <w:rPr>
      <w:rFonts w:ascii="Cambria" w:eastAsia="Times New Roman" w:hAnsi="Cambria" w:cs="Times New Roman"/>
      <w:b/>
      <w:bCs/>
      <w:color w:val="4F81BD"/>
      <w:sz w:val="24"/>
      <w:szCs w:val="24"/>
      <w:lang w:val="en-GB"/>
    </w:rPr>
  </w:style>
  <w:style w:type="character" w:styleId="a7">
    <w:name w:val="annotation reference"/>
    <w:qFormat/>
    <w:rsid w:val="00D932AD"/>
    <w:rPr>
      <w:sz w:val="16"/>
      <w:szCs w:val="16"/>
    </w:rPr>
  </w:style>
  <w:style w:type="character" w:customStyle="1" w:styleId="a8">
    <w:name w:val="Текст примечания Знак"/>
    <w:link w:val="a9"/>
    <w:uiPriority w:val="99"/>
    <w:qFormat/>
    <w:rsid w:val="00D932AD"/>
    <w:rPr>
      <w:lang w:val="en-GB"/>
    </w:rPr>
  </w:style>
  <w:style w:type="character" w:customStyle="1" w:styleId="aa">
    <w:name w:val="Тема примечания Знак"/>
    <w:link w:val="ab"/>
    <w:qFormat/>
    <w:rsid w:val="00D932AD"/>
    <w:rPr>
      <w:b/>
      <w:bCs/>
      <w:lang w:val="en-GB"/>
    </w:rPr>
  </w:style>
  <w:style w:type="character" w:customStyle="1" w:styleId="34">
    <w:name w:val="Основной текст с отступом 3 Знак"/>
    <w:link w:val="35"/>
    <w:qFormat/>
    <w:rsid w:val="00F740E7"/>
    <w:rPr>
      <w:sz w:val="16"/>
      <w:szCs w:val="16"/>
    </w:rPr>
  </w:style>
  <w:style w:type="character" w:customStyle="1" w:styleId="ac">
    <w:name w:val="Основной текст Знак"/>
    <w:link w:val="ad"/>
    <w:qFormat/>
    <w:rsid w:val="00A43FDA"/>
    <w:rPr>
      <w:sz w:val="28"/>
      <w:szCs w:val="28"/>
    </w:rPr>
  </w:style>
  <w:style w:type="character" w:customStyle="1" w:styleId="ae">
    <w:name w:val="Заголовок Знак"/>
    <w:link w:val="11"/>
    <w:qFormat/>
    <w:rsid w:val="00ED7E37"/>
    <w:rPr>
      <w:b/>
      <w:bCs/>
      <w:sz w:val="24"/>
      <w:szCs w:val="24"/>
    </w:rPr>
  </w:style>
  <w:style w:type="character" w:customStyle="1" w:styleId="af">
    <w:name w:val="Верхний колонтитул Знак"/>
    <w:link w:val="af0"/>
    <w:uiPriority w:val="99"/>
    <w:qFormat/>
    <w:rsid w:val="004F3C0A"/>
    <w:rPr>
      <w:sz w:val="24"/>
      <w:szCs w:val="24"/>
      <w:lang w:val="en-GB"/>
    </w:rPr>
  </w:style>
  <w:style w:type="character" w:customStyle="1" w:styleId="af1">
    <w:name w:val="Нижний колонтитул Знак"/>
    <w:link w:val="af2"/>
    <w:uiPriority w:val="99"/>
    <w:qFormat/>
    <w:rsid w:val="004F3C0A"/>
    <w:rPr>
      <w:sz w:val="24"/>
      <w:szCs w:val="24"/>
      <w:lang w:val="en-GB"/>
    </w:rPr>
  </w:style>
  <w:style w:type="character" w:customStyle="1" w:styleId="21">
    <w:name w:val="Основной текст 2 Знак"/>
    <w:link w:val="22"/>
    <w:qFormat/>
    <w:rsid w:val="00D3016B"/>
    <w:rPr>
      <w:sz w:val="24"/>
      <w:szCs w:val="24"/>
    </w:rPr>
  </w:style>
  <w:style w:type="character" w:customStyle="1" w:styleId="af3">
    <w:name w:val="Основной текст с отступом Знак"/>
    <w:link w:val="af4"/>
    <w:qFormat/>
    <w:rsid w:val="00D3016B"/>
    <w:rPr>
      <w:sz w:val="24"/>
      <w:szCs w:val="24"/>
    </w:rPr>
  </w:style>
  <w:style w:type="character" w:styleId="af5">
    <w:name w:val="Strong"/>
    <w:qFormat/>
    <w:rsid w:val="004B7916"/>
    <w:rPr>
      <w:b/>
      <w:bCs/>
    </w:rPr>
  </w:style>
  <w:style w:type="character" w:customStyle="1" w:styleId="af6">
    <w:name w:val="Текст сноски Знак"/>
    <w:link w:val="af7"/>
    <w:uiPriority w:val="99"/>
    <w:qFormat/>
    <w:rsid w:val="00820C2A"/>
    <w:rPr>
      <w:lang w:val="en-GB"/>
    </w:rPr>
  </w:style>
  <w:style w:type="character" w:styleId="af8">
    <w:name w:val="Hyperlink"/>
    <w:unhideWhenUsed/>
    <w:rsid w:val="00824397"/>
    <w:rPr>
      <w:color w:val="0000FF"/>
      <w:u w:val="single"/>
    </w:rPr>
  </w:style>
  <w:style w:type="character" w:styleId="af9">
    <w:name w:val="FollowedHyperlink"/>
    <w:rsid w:val="0087657C"/>
    <w:rPr>
      <w:color w:val="800080"/>
      <w:u w:val="single"/>
    </w:rPr>
  </w:style>
  <w:style w:type="character" w:customStyle="1" w:styleId="36">
    <w:name w:val="3. Подпункт Знак"/>
    <w:link w:val="3"/>
    <w:qFormat/>
    <w:rsid w:val="00DD5D96"/>
    <w:rPr>
      <w:b/>
      <w:bCs/>
      <w:sz w:val="24"/>
      <w:szCs w:val="24"/>
      <w:lang w:val="x-none" w:eastAsia="x-none"/>
    </w:rPr>
  </w:style>
  <w:style w:type="character" w:customStyle="1" w:styleId="afa">
    <w:name w:val="Абзац списка Знак"/>
    <w:link w:val="afb"/>
    <w:uiPriority w:val="34"/>
    <w:qFormat/>
    <w:locked/>
    <w:rsid w:val="00AA5E54"/>
    <w:rPr>
      <w:sz w:val="24"/>
      <w:szCs w:val="24"/>
    </w:rPr>
  </w:style>
  <w:style w:type="character" w:customStyle="1" w:styleId="afc">
    <w:name w:val="Символ концевой сноски"/>
    <w:qFormat/>
    <w:rPr>
      <w:vertAlign w:val="superscript"/>
    </w:rPr>
  </w:style>
  <w:style w:type="character" w:styleId="afd">
    <w:name w:val="endnote reference"/>
    <w:rPr>
      <w:vertAlign w:val="superscript"/>
    </w:rPr>
  </w:style>
  <w:style w:type="character" w:customStyle="1" w:styleId="afe">
    <w:name w:val="Название Знак"/>
    <w:qFormat/>
    <w:rPr>
      <w:b/>
      <w:bCs/>
      <w:sz w:val="24"/>
      <w:szCs w:val="24"/>
    </w:rPr>
  </w:style>
  <w:style w:type="character" w:customStyle="1" w:styleId="aff">
    <w:name w:val="Текст концевой сноски Знак"/>
    <w:qFormat/>
    <w:rPr>
      <w:lang w:eastAsia="en-US"/>
    </w:rPr>
  </w:style>
  <w:style w:type="character" w:customStyle="1" w:styleId="aff0">
    <w:name w:val="Подзаголовок Знак"/>
    <w:qFormat/>
    <w:rPr>
      <w:rFonts w:ascii="Cambria" w:eastAsia="Times New Roman" w:hAnsi="Cambria"/>
      <w:i/>
      <w:iCs/>
      <w:color w:val="4F81BD"/>
      <w:spacing w:val="15"/>
      <w:sz w:val="24"/>
      <w:szCs w:val="24"/>
      <w:lang w:eastAsia="ar-SA"/>
    </w:rPr>
  </w:style>
  <w:style w:type="character" w:customStyle="1" w:styleId="aff1">
    <w:name w:val="Текст выноски Знак"/>
    <w:qFormat/>
    <w:rPr>
      <w:rFonts w:ascii="Tahoma" w:eastAsia="Times New Roman" w:hAnsi="Tahoma" w:cs="Tahoma"/>
      <w:sz w:val="16"/>
      <w:szCs w:val="16"/>
      <w:lang w:eastAsia="ar-SA"/>
    </w:rPr>
  </w:style>
  <w:style w:type="character" w:customStyle="1" w:styleId="FontStyle78">
    <w:name w:val="Font Style78"/>
    <w:qFormat/>
    <w:rPr>
      <w:rFonts w:ascii="Times New Roman" w:hAnsi="Times New Roman" w:cs="Times New Roman"/>
      <w:sz w:val="24"/>
      <w:szCs w:val="24"/>
    </w:rPr>
  </w:style>
  <w:style w:type="character" w:customStyle="1" w:styleId="12">
    <w:name w:val="Заголовок 1 Знак"/>
    <w:basedOn w:val="a2"/>
    <w:qFormat/>
    <w:rPr>
      <w:rFonts w:ascii="Calibri Light" w:eastAsia="Times New Roman" w:hAnsi="Calibri Light" w:cs="Times New Roman"/>
      <w:b/>
      <w:bCs/>
      <w:kern w:val="2"/>
      <w:sz w:val="32"/>
      <w:szCs w:val="32"/>
      <w:lang w:eastAsia="en-US"/>
    </w:rPr>
  </w:style>
  <w:style w:type="character" w:customStyle="1" w:styleId="23">
    <w:name w:val="Заголовок 2 Знак"/>
    <w:basedOn w:val="a2"/>
    <w:qFormat/>
    <w:rPr>
      <w:rFonts w:ascii="Calibri Light" w:eastAsia="Times New Roman" w:hAnsi="Calibri Light" w:cs="Times New Roman"/>
      <w:b/>
      <w:bCs/>
      <w:i/>
      <w:iCs/>
      <w:sz w:val="28"/>
      <w:szCs w:val="28"/>
      <w:lang w:eastAsia="en-US"/>
    </w:rPr>
  </w:style>
  <w:style w:type="character" w:customStyle="1" w:styleId="41">
    <w:name w:val="Заголовок 4 Знак"/>
    <w:basedOn w:val="a2"/>
    <w:qFormat/>
    <w:rPr>
      <w:rFonts w:ascii="Calibri" w:eastAsia="Times New Roman" w:hAnsi="Calibri" w:cs="Times New Roman"/>
      <w:b/>
      <w:bCs/>
      <w:sz w:val="28"/>
      <w:szCs w:val="28"/>
      <w:lang w:eastAsia="en-US"/>
    </w:rPr>
  </w:style>
  <w:style w:type="character" w:customStyle="1" w:styleId="50">
    <w:name w:val="Заголовок 5 Знак"/>
    <w:basedOn w:val="a2"/>
    <w:qFormat/>
    <w:rPr>
      <w:rFonts w:ascii="Calibri" w:eastAsia="Times New Roman" w:hAnsi="Calibri" w:cs="Times New Roman"/>
      <w:b/>
      <w:bCs/>
      <w:i/>
      <w:iCs/>
      <w:sz w:val="26"/>
      <w:szCs w:val="26"/>
      <w:lang w:eastAsia="en-US"/>
    </w:rPr>
  </w:style>
  <w:style w:type="character" w:customStyle="1" w:styleId="60">
    <w:name w:val="Заголовок 6 Знак"/>
    <w:basedOn w:val="a2"/>
    <w:qFormat/>
    <w:rPr>
      <w:rFonts w:ascii="Calibri" w:eastAsia="Times New Roman" w:hAnsi="Calibri" w:cs="Times New Roman"/>
      <w:b/>
      <w:bCs/>
      <w:sz w:val="22"/>
      <w:szCs w:val="22"/>
      <w:lang w:eastAsia="en-US"/>
    </w:rPr>
  </w:style>
  <w:style w:type="character" w:customStyle="1" w:styleId="70">
    <w:name w:val="Заголовок 7 Знак"/>
    <w:basedOn w:val="a2"/>
    <w:qFormat/>
    <w:rPr>
      <w:rFonts w:ascii="Calibri" w:eastAsia="Times New Roman" w:hAnsi="Calibri" w:cs="Times New Roman"/>
      <w:sz w:val="24"/>
      <w:szCs w:val="24"/>
      <w:lang w:eastAsia="en-US"/>
    </w:rPr>
  </w:style>
  <w:style w:type="character" w:customStyle="1" w:styleId="FontStyle16">
    <w:name w:val="Font Style16"/>
    <w:qFormat/>
    <w:rPr>
      <w:rFonts w:ascii="Times New Roman" w:hAnsi="Times New Roman" w:cs="Times New Roman"/>
      <w:sz w:val="24"/>
      <w:szCs w:val="24"/>
    </w:rPr>
  </w:style>
  <w:style w:type="character" w:customStyle="1" w:styleId="42">
    <w:name w:val="4. Отчерк Знак"/>
    <w:qFormat/>
    <w:rPr>
      <w:sz w:val="24"/>
      <w:szCs w:val="24"/>
      <w:lang w:val="x-none" w:eastAsia="x-none"/>
    </w:rPr>
  </w:style>
  <w:style w:type="character" w:customStyle="1" w:styleId="13">
    <w:name w:val="1. Статья Знак"/>
    <w:qFormat/>
    <w:rPr>
      <w:sz w:val="24"/>
      <w:szCs w:val="24"/>
      <w:lang w:val="x-none" w:eastAsia="x-none"/>
    </w:rPr>
  </w:style>
  <w:style w:type="character" w:styleId="aff2">
    <w:name w:val="line number"/>
    <w:qFormat/>
    <w:rPr>
      <w:rFonts w:ascii="Times New Roman" w:eastAsia="Times New Roman" w:hAnsi="Times New Roman" w:cs="Times New Roman"/>
      <w:sz w:val="24"/>
      <w:szCs w:val="24"/>
    </w:rPr>
  </w:style>
  <w:style w:type="character" w:styleId="aff3">
    <w:name w:val="page number"/>
    <w:qFormat/>
    <w:rPr>
      <w:color w:val="000000"/>
      <w:szCs w:val="24"/>
    </w:rPr>
  </w:style>
  <w:style w:type="character" w:customStyle="1" w:styleId="FootnoteCharacters">
    <w:name w:val="Footnote Characters"/>
    <w:qFormat/>
    <w:rPr>
      <w:rFonts w:ascii="Times New Roman" w:eastAsia="Times New Roman" w:hAnsi="Times New Roman" w:cs="Times New Roman"/>
      <w:color w:val="000000"/>
      <w:sz w:val="24"/>
      <w:vertAlign w:val="superscript"/>
    </w:rPr>
  </w:style>
  <w:style w:type="character" w:customStyle="1" w:styleId="aff4">
    <w:name w:val="Текст Знак"/>
    <w:basedOn w:val="a2"/>
    <w:qFormat/>
    <w:rPr>
      <w:rFonts w:ascii="Calibri" w:eastAsia="Calibri" w:hAnsi="Calibri" w:cs="Times New Roman"/>
      <w:sz w:val="22"/>
      <w:szCs w:val="21"/>
      <w:lang w:eastAsia="en-US"/>
    </w:rPr>
  </w:style>
  <w:style w:type="paragraph" w:customStyle="1" w:styleId="aff5">
    <w:name w:val="Заголовок"/>
    <w:basedOn w:val="a1"/>
    <w:next w:val="ad"/>
    <w:qFormat/>
    <w:pPr>
      <w:keepNext/>
      <w:spacing w:before="240" w:after="120"/>
    </w:pPr>
    <w:rPr>
      <w:rFonts w:ascii="Liberation Sans" w:eastAsia="Tahoma" w:hAnsi="Liberation Sans" w:cs="Lohit Devanagari"/>
      <w:sz w:val="28"/>
      <w:szCs w:val="28"/>
    </w:rPr>
  </w:style>
  <w:style w:type="paragraph" w:styleId="ad">
    <w:name w:val="Body Text"/>
    <w:basedOn w:val="a1"/>
    <w:link w:val="ac"/>
    <w:rsid w:val="00FC7F66"/>
    <w:pPr>
      <w:spacing w:after="120" w:line="360" w:lineRule="auto"/>
      <w:ind w:firstLine="567"/>
      <w:jc w:val="both"/>
    </w:pPr>
    <w:rPr>
      <w:sz w:val="28"/>
      <w:szCs w:val="28"/>
      <w:lang w:val="x-none" w:eastAsia="x-none"/>
    </w:rPr>
  </w:style>
  <w:style w:type="paragraph" w:styleId="aff6">
    <w:name w:val="List"/>
    <w:basedOn w:val="ad"/>
    <w:rPr>
      <w:rFonts w:cs="Lohit Devanagari"/>
    </w:rPr>
  </w:style>
  <w:style w:type="paragraph" w:styleId="aff7">
    <w:name w:val="caption"/>
    <w:basedOn w:val="a1"/>
    <w:qFormat/>
    <w:pPr>
      <w:suppressLineNumbers/>
      <w:spacing w:before="120" w:after="120"/>
    </w:pPr>
    <w:rPr>
      <w:rFonts w:cs="Lohit Devanagari"/>
      <w:i/>
      <w:iCs/>
    </w:rPr>
  </w:style>
  <w:style w:type="paragraph" w:styleId="aff8">
    <w:name w:val="index heading"/>
    <w:basedOn w:val="a1"/>
    <w:qFormat/>
    <w:rPr>
      <w:rFonts w:cs="Mangal"/>
    </w:rPr>
  </w:style>
  <w:style w:type="paragraph" w:customStyle="1" w:styleId="14">
    <w:name w:val="Знак Знак Знак Знак Знак Знак Знак Знак Знак1"/>
    <w:basedOn w:val="a1"/>
    <w:qFormat/>
    <w:rsid w:val="0083249B"/>
    <w:pPr>
      <w:spacing w:after="160" w:line="240" w:lineRule="exact"/>
      <w:jc w:val="both"/>
    </w:pPr>
    <w:rPr>
      <w:rFonts w:ascii="Verdana" w:hAnsi="Verdana"/>
      <w:sz w:val="22"/>
      <w:szCs w:val="20"/>
      <w:lang w:val="en-US" w:eastAsia="en-US"/>
    </w:rPr>
  </w:style>
  <w:style w:type="paragraph" w:customStyle="1" w:styleId="15">
    <w:name w:val="Обычный1"/>
    <w:qFormat/>
    <w:rsid w:val="0083249B"/>
  </w:style>
  <w:style w:type="paragraph" w:styleId="aff9">
    <w:name w:val="Plain Text"/>
    <w:basedOn w:val="a1"/>
    <w:unhideWhenUsed/>
    <w:qFormat/>
    <w:rsid w:val="0083249B"/>
    <w:rPr>
      <w:rFonts w:ascii="Consolas" w:eastAsia="Calibri" w:hAnsi="Consolas"/>
      <w:sz w:val="21"/>
      <w:szCs w:val="21"/>
      <w:lang w:eastAsia="en-US"/>
    </w:rPr>
  </w:style>
  <w:style w:type="paragraph" w:customStyle="1" w:styleId="affa">
    <w:name w:val="Подпункт договора"/>
    <w:basedOn w:val="a1"/>
    <w:qFormat/>
    <w:rsid w:val="00F05883"/>
    <w:pPr>
      <w:tabs>
        <w:tab w:val="left" w:pos="360"/>
      </w:tabs>
      <w:jc w:val="both"/>
    </w:pPr>
    <w:rPr>
      <w:rFonts w:ascii="Arial" w:hAnsi="Arial"/>
      <w:sz w:val="20"/>
      <w:szCs w:val="20"/>
      <w:lang w:val="ru-RU"/>
    </w:rPr>
  </w:style>
  <w:style w:type="paragraph" w:customStyle="1" w:styleId="a0">
    <w:name w:val="Пункт"/>
    <w:basedOn w:val="a1"/>
    <w:qFormat/>
    <w:rsid w:val="005F1E81"/>
    <w:pPr>
      <w:numPr>
        <w:ilvl w:val="2"/>
        <w:numId w:val="1"/>
      </w:numPr>
      <w:jc w:val="both"/>
    </w:pPr>
    <w:rPr>
      <w:sz w:val="28"/>
      <w:lang w:val="ru-RU"/>
    </w:rPr>
  </w:style>
  <w:style w:type="paragraph" w:customStyle="1" w:styleId="affb">
    <w:name w:val="Подпункт"/>
    <w:basedOn w:val="a0"/>
    <w:qFormat/>
    <w:rsid w:val="005F1E81"/>
  </w:style>
  <w:style w:type="paragraph" w:customStyle="1" w:styleId="affc">
    <w:name w:val="Подподпункт"/>
    <w:basedOn w:val="affb"/>
    <w:qFormat/>
    <w:rsid w:val="005F1E81"/>
  </w:style>
  <w:style w:type="paragraph" w:customStyle="1" w:styleId="affd">
    <w:name w:val="Пункт договора"/>
    <w:basedOn w:val="a1"/>
    <w:qFormat/>
    <w:rsid w:val="005F1E81"/>
    <w:pPr>
      <w:widowControl w:val="0"/>
      <w:jc w:val="both"/>
    </w:pPr>
    <w:rPr>
      <w:rFonts w:ascii="Arial" w:hAnsi="Arial"/>
      <w:sz w:val="20"/>
      <w:szCs w:val="20"/>
      <w:lang w:val="ru-RU"/>
    </w:rPr>
  </w:style>
  <w:style w:type="paragraph" w:customStyle="1" w:styleId="affe">
    <w:name w:val="Знак"/>
    <w:basedOn w:val="a1"/>
    <w:qFormat/>
    <w:rsid w:val="00FC7F66"/>
    <w:pPr>
      <w:spacing w:after="160" w:line="240" w:lineRule="exact"/>
    </w:pPr>
    <w:rPr>
      <w:rFonts w:ascii="Verdana" w:hAnsi="Verdana" w:cs="Verdana"/>
      <w:sz w:val="20"/>
      <w:szCs w:val="20"/>
      <w:lang w:val="en-US" w:eastAsia="en-US"/>
    </w:rPr>
  </w:style>
  <w:style w:type="paragraph" w:styleId="af7">
    <w:name w:val="footnote text"/>
    <w:basedOn w:val="a1"/>
    <w:link w:val="af6"/>
    <w:uiPriority w:val="99"/>
    <w:rsid w:val="006709AE"/>
    <w:rPr>
      <w:sz w:val="20"/>
      <w:szCs w:val="20"/>
      <w:lang w:eastAsia="x-none"/>
    </w:rPr>
  </w:style>
  <w:style w:type="paragraph" w:customStyle="1" w:styleId="afff">
    <w:name w:val="Раздел договора"/>
    <w:basedOn w:val="a1"/>
    <w:next w:val="affd"/>
    <w:qFormat/>
    <w:rsid w:val="00803898"/>
    <w:pPr>
      <w:keepNext/>
      <w:keepLines/>
      <w:widowControl w:val="0"/>
      <w:spacing w:before="240" w:after="200"/>
    </w:pPr>
    <w:rPr>
      <w:rFonts w:ascii="Arial" w:hAnsi="Arial"/>
      <w:b/>
      <w:caps/>
      <w:sz w:val="20"/>
      <w:szCs w:val="20"/>
      <w:lang w:val="ru-RU"/>
    </w:rPr>
  </w:style>
  <w:style w:type="paragraph" w:styleId="afff0">
    <w:name w:val="Balloon Text"/>
    <w:basedOn w:val="a1"/>
    <w:semiHidden/>
    <w:qFormat/>
    <w:rsid w:val="0031581D"/>
    <w:rPr>
      <w:rFonts w:ascii="Tahoma" w:hAnsi="Tahoma" w:cs="Tahoma"/>
      <w:sz w:val="16"/>
      <w:szCs w:val="16"/>
    </w:rPr>
  </w:style>
  <w:style w:type="paragraph" w:styleId="33">
    <w:name w:val="Body Text 3"/>
    <w:basedOn w:val="a1"/>
    <w:link w:val="32"/>
    <w:qFormat/>
    <w:rsid w:val="00C05ABC"/>
    <w:pPr>
      <w:spacing w:after="120"/>
    </w:pPr>
    <w:rPr>
      <w:sz w:val="16"/>
      <w:szCs w:val="16"/>
      <w:lang w:eastAsia="x-none"/>
    </w:rPr>
  </w:style>
  <w:style w:type="paragraph" w:customStyle="1" w:styleId="ConsNormal">
    <w:name w:val="ConsNormal"/>
    <w:qFormat/>
    <w:rsid w:val="00E754C6"/>
    <w:pPr>
      <w:ind w:right="19772" w:firstLine="720"/>
    </w:pPr>
    <w:rPr>
      <w:rFonts w:ascii="Arial" w:hAnsi="Arial"/>
      <w:sz w:val="32"/>
      <w:lang w:eastAsia="en-US"/>
    </w:rPr>
  </w:style>
  <w:style w:type="paragraph" w:customStyle="1" w:styleId="afff1">
    <w:name w:val="Знак Знак Знак Знак Знак Знак Знак Знак Знак"/>
    <w:basedOn w:val="a1"/>
    <w:qFormat/>
    <w:rsid w:val="0031275F"/>
    <w:pPr>
      <w:spacing w:after="160" w:line="240" w:lineRule="exact"/>
      <w:jc w:val="both"/>
    </w:pPr>
    <w:rPr>
      <w:rFonts w:ascii="Verdana" w:hAnsi="Verdana"/>
      <w:sz w:val="22"/>
      <w:szCs w:val="20"/>
      <w:lang w:val="en-US" w:eastAsia="en-US"/>
    </w:rPr>
  </w:style>
  <w:style w:type="paragraph" w:styleId="afb">
    <w:name w:val="List Paragraph"/>
    <w:basedOn w:val="a1"/>
    <w:link w:val="afa"/>
    <w:uiPriority w:val="34"/>
    <w:qFormat/>
    <w:rsid w:val="0031275F"/>
    <w:pPr>
      <w:ind w:left="720"/>
      <w:contextualSpacing/>
    </w:pPr>
    <w:rPr>
      <w:lang w:val="ru-RU"/>
    </w:rPr>
  </w:style>
  <w:style w:type="paragraph" w:styleId="a9">
    <w:name w:val="annotation text"/>
    <w:basedOn w:val="a1"/>
    <w:link w:val="a8"/>
    <w:uiPriority w:val="99"/>
    <w:qFormat/>
    <w:rsid w:val="00D932AD"/>
    <w:rPr>
      <w:sz w:val="20"/>
      <w:szCs w:val="20"/>
      <w:lang w:eastAsia="x-none"/>
    </w:rPr>
  </w:style>
  <w:style w:type="paragraph" w:styleId="ab">
    <w:name w:val="annotation subject"/>
    <w:basedOn w:val="a9"/>
    <w:next w:val="a9"/>
    <w:link w:val="aa"/>
    <w:qFormat/>
    <w:rsid w:val="00D932AD"/>
    <w:rPr>
      <w:b/>
      <w:bCs/>
    </w:rPr>
  </w:style>
  <w:style w:type="paragraph" w:styleId="35">
    <w:name w:val="Body Text Indent 3"/>
    <w:basedOn w:val="a1"/>
    <w:link w:val="34"/>
    <w:qFormat/>
    <w:rsid w:val="00F740E7"/>
    <w:pPr>
      <w:spacing w:after="120" w:line="360" w:lineRule="auto"/>
      <w:ind w:left="283" w:firstLine="567"/>
      <w:jc w:val="both"/>
    </w:pPr>
    <w:rPr>
      <w:sz w:val="16"/>
      <w:szCs w:val="16"/>
      <w:lang w:val="x-none" w:eastAsia="x-none"/>
    </w:rPr>
  </w:style>
  <w:style w:type="paragraph" w:styleId="afff2">
    <w:name w:val="Revision"/>
    <w:uiPriority w:val="99"/>
    <w:semiHidden/>
    <w:qFormat/>
    <w:rsid w:val="00966324"/>
    <w:rPr>
      <w:sz w:val="24"/>
      <w:szCs w:val="24"/>
      <w:lang w:val="en-GB"/>
    </w:rPr>
  </w:style>
  <w:style w:type="paragraph" w:customStyle="1" w:styleId="ConsPlusNormal">
    <w:name w:val="ConsPlusNormal"/>
    <w:qFormat/>
    <w:rsid w:val="00A43FDA"/>
    <w:pPr>
      <w:widowControl w:val="0"/>
      <w:ind w:firstLine="720"/>
    </w:pPr>
    <w:rPr>
      <w:rFonts w:ascii="Arial" w:hAnsi="Arial" w:cs="Arial"/>
    </w:rPr>
  </w:style>
  <w:style w:type="paragraph" w:customStyle="1" w:styleId="11">
    <w:name w:val="Название1"/>
    <w:basedOn w:val="a1"/>
    <w:link w:val="ae"/>
    <w:qFormat/>
    <w:rsid w:val="006375B6"/>
    <w:pPr>
      <w:widowControl w:val="0"/>
      <w:overflowPunct w:val="0"/>
      <w:spacing w:after="120"/>
      <w:jc w:val="center"/>
      <w:textAlignment w:val="baseline"/>
    </w:pPr>
    <w:rPr>
      <w:b/>
      <w:bCs/>
      <w:sz w:val="32"/>
      <w:szCs w:val="20"/>
      <w:lang w:val="ru-RU"/>
    </w:rPr>
  </w:style>
  <w:style w:type="paragraph" w:customStyle="1" w:styleId="afff3">
    <w:name w:val="Колонтитул"/>
    <w:basedOn w:val="a1"/>
    <w:qFormat/>
  </w:style>
  <w:style w:type="paragraph" w:styleId="af0">
    <w:name w:val="header"/>
    <w:basedOn w:val="a1"/>
    <w:link w:val="af"/>
    <w:uiPriority w:val="99"/>
    <w:rsid w:val="004F3C0A"/>
    <w:pPr>
      <w:tabs>
        <w:tab w:val="center" w:pos="4677"/>
        <w:tab w:val="right" w:pos="9355"/>
      </w:tabs>
    </w:pPr>
    <w:rPr>
      <w:lang w:eastAsia="x-none"/>
    </w:rPr>
  </w:style>
  <w:style w:type="paragraph" w:styleId="af2">
    <w:name w:val="footer"/>
    <w:basedOn w:val="a1"/>
    <w:link w:val="af1"/>
    <w:uiPriority w:val="99"/>
    <w:rsid w:val="004F3C0A"/>
    <w:pPr>
      <w:tabs>
        <w:tab w:val="center" w:pos="4677"/>
        <w:tab w:val="right" w:pos="9355"/>
      </w:tabs>
    </w:pPr>
    <w:rPr>
      <w:lang w:eastAsia="x-none"/>
    </w:rPr>
  </w:style>
  <w:style w:type="paragraph" w:styleId="22">
    <w:name w:val="Body Text 2"/>
    <w:basedOn w:val="a1"/>
    <w:link w:val="21"/>
    <w:qFormat/>
    <w:rsid w:val="00D3016B"/>
    <w:pPr>
      <w:spacing w:after="120" w:line="480" w:lineRule="auto"/>
    </w:pPr>
    <w:rPr>
      <w:lang w:val="x-none" w:eastAsia="x-none"/>
    </w:rPr>
  </w:style>
  <w:style w:type="paragraph" w:styleId="af4">
    <w:name w:val="Body Text Indent"/>
    <w:basedOn w:val="a1"/>
    <w:link w:val="af3"/>
    <w:rsid w:val="00D3016B"/>
    <w:pPr>
      <w:spacing w:after="120"/>
      <w:ind w:left="283"/>
    </w:pPr>
    <w:rPr>
      <w:lang w:val="x-none" w:eastAsia="x-none"/>
    </w:rPr>
  </w:style>
  <w:style w:type="paragraph" w:customStyle="1" w:styleId="333">
    <w:name w:val="Пункт 3.3.3"/>
    <w:basedOn w:val="a1"/>
    <w:qFormat/>
    <w:rsid w:val="006375B6"/>
    <w:pPr>
      <w:keepNext/>
      <w:keepLines/>
      <w:widowControl w:val="0"/>
      <w:tabs>
        <w:tab w:val="left" w:pos="920"/>
      </w:tabs>
      <w:overflowPunct w:val="0"/>
      <w:spacing w:before="240" w:after="240"/>
      <w:ind w:left="704" w:hanging="504"/>
      <w:textAlignment w:val="baseline"/>
      <w:outlineLvl w:val="1"/>
    </w:pPr>
    <w:rPr>
      <w:szCs w:val="20"/>
      <w:lang w:val="ru-RU"/>
    </w:rPr>
  </w:style>
  <w:style w:type="paragraph" w:customStyle="1" w:styleId="caption1">
    <w:name w:val="caption1"/>
    <w:basedOn w:val="a1"/>
    <w:next w:val="a1"/>
    <w:qFormat/>
    <w:rsid w:val="006375B6"/>
    <w:pPr>
      <w:widowControl w:val="0"/>
      <w:overflowPunct w:val="0"/>
      <w:spacing w:before="120" w:after="120"/>
      <w:jc w:val="both"/>
      <w:textAlignment w:val="baseline"/>
    </w:pPr>
    <w:rPr>
      <w:b/>
      <w:bCs/>
      <w:lang w:val="ru-RU"/>
    </w:rPr>
  </w:style>
  <w:style w:type="paragraph" w:customStyle="1" w:styleId="1">
    <w:name w:val="1. Статья"/>
    <w:basedOn w:val="30"/>
    <w:qFormat/>
    <w:rsid w:val="00DD5D96"/>
    <w:pPr>
      <w:keepNext w:val="0"/>
      <w:keepLines w:val="0"/>
      <w:widowControl w:val="0"/>
      <w:numPr>
        <w:numId w:val="4"/>
      </w:numPr>
      <w:tabs>
        <w:tab w:val="clear" w:pos="720"/>
        <w:tab w:val="left" w:pos="2340"/>
      </w:tabs>
      <w:overflowPunct w:val="0"/>
      <w:spacing w:before="0"/>
      <w:ind w:right="1462" w:firstLine="0"/>
      <w:jc w:val="center"/>
      <w:textAlignment w:val="baseline"/>
    </w:pPr>
    <w:rPr>
      <w:rFonts w:ascii="Times New Roman" w:hAnsi="Times New Roman"/>
      <w:b w:val="0"/>
      <w:bCs w:val="0"/>
      <w:color w:val="auto"/>
      <w:lang w:val="x-none"/>
    </w:rPr>
  </w:style>
  <w:style w:type="paragraph" w:customStyle="1" w:styleId="2">
    <w:name w:val="2. Пункт"/>
    <w:basedOn w:val="30"/>
    <w:qFormat/>
    <w:rsid w:val="00DD5D96"/>
    <w:pPr>
      <w:keepNext w:val="0"/>
      <w:keepLines w:val="0"/>
      <w:widowControl w:val="0"/>
      <w:numPr>
        <w:ilvl w:val="1"/>
        <w:numId w:val="4"/>
      </w:numPr>
      <w:overflowPunct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spacing w:before="0"/>
      <w:jc w:val="both"/>
      <w:textAlignment w:val="baseline"/>
    </w:pPr>
    <w:rPr>
      <w:rFonts w:ascii="Times New Roman" w:hAnsi="Times New Roman"/>
      <w:color w:val="auto"/>
      <w:lang w:val="x-none"/>
    </w:rPr>
  </w:style>
  <w:style w:type="paragraph" w:styleId="afff4">
    <w:name w:val="endnote text"/>
    <w:basedOn w:val="a1"/>
    <w:rPr>
      <w:sz w:val="20"/>
      <w:szCs w:val="20"/>
    </w:rPr>
  </w:style>
  <w:style w:type="paragraph" w:styleId="afff5">
    <w:name w:val="Subtitle"/>
    <w:basedOn w:val="a1"/>
    <w:next w:val="a1"/>
    <w:qFormat/>
    <w:pPr>
      <w:spacing w:line="360" w:lineRule="auto"/>
      <w:ind w:firstLine="567"/>
      <w:jc w:val="both"/>
    </w:pPr>
    <w:rPr>
      <w:rFonts w:ascii="Cambria" w:hAnsi="Cambria"/>
      <w:i/>
      <w:iCs/>
      <w:color w:val="4F81BD"/>
      <w:spacing w:val="15"/>
      <w:lang w:eastAsia="ar-SA"/>
    </w:rPr>
  </w:style>
  <w:style w:type="paragraph" w:customStyle="1" w:styleId="310">
    <w:name w:val="Основной текст 31"/>
    <w:basedOn w:val="a1"/>
    <w:qFormat/>
    <w:pPr>
      <w:jc w:val="both"/>
    </w:pPr>
    <w:rPr>
      <w:color w:val="0000FF"/>
      <w:lang w:val="x-none" w:eastAsia="ar-SA"/>
    </w:rPr>
  </w:style>
  <w:style w:type="paragraph" w:styleId="afff6">
    <w:name w:val="No Spacing"/>
    <w:qFormat/>
    <w:rPr>
      <w:rFonts w:ascii="Calibri" w:eastAsia="Calibri" w:hAnsi="Calibri"/>
      <w:sz w:val="22"/>
      <w:szCs w:val="22"/>
      <w:lang w:eastAsia="en-US"/>
    </w:rPr>
  </w:style>
  <w:style w:type="paragraph" w:customStyle="1" w:styleId="-">
    <w:name w:val="Контракт-подподпункт"/>
    <w:basedOn w:val="a1"/>
    <w:qFormat/>
    <w:pPr>
      <w:numPr>
        <w:ilvl w:val="3"/>
        <w:numId w:val="4"/>
      </w:numPr>
    </w:pPr>
  </w:style>
  <w:style w:type="paragraph" w:customStyle="1" w:styleId="-0">
    <w:name w:val="Контракт-подпункт"/>
    <w:basedOn w:val="a1"/>
    <w:qFormat/>
    <w:pPr>
      <w:tabs>
        <w:tab w:val="num" w:pos="2085"/>
      </w:tabs>
      <w:ind w:left="2085" w:hanging="1185"/>
    </w:pPr>
  </w:style>
  <w:style w:type="paragraph" w:customStyle="1" w:styleId="-1">
    <w:name w:val="Контракт-пункт"/>
    <w:basedOn w:val="a1"/>
    <w:qFormat/>
    <w:pPr>
      <w:tabs>
        <w:tab w:val="num" w:pos="1725"/>
      </w:tabs>
      <w:ind w:left="1725" w:hanging="1185"/>
    </w:pPr>
  </w:style>
  <w:style w:type="paragraph" w:customStyle="1" w:styleId="-2">
    <w:name w:val="Контракт-раздел"/>
    <w:basedOn w:val="a1"/>
    <w:qFormat/>
    <w:pPr>
      <w:keepNext/>
      <w:keepLines/>
      <w:tabs>
        <w:tab w:val="left" w:pos="0"/>
        <w:tab w:val="left" w:pos="567"/>
      </w:tabs>
      <w:spacing w:before="360" w:after="120"/>
      <w:ind w:left="720" w:hanging="360"/>
      <w:jc w:val="center"/>
      <w:textAlignment w:val="baseline"/>
      <w:outlineLvl w:val="1"/>
    </w:pPr>
    <w:rPr>
      <w:b/>
      <w:bCs/>
      <w:caps/>
    </w:rPr>
  </w:style>
  <w:style w:type="paragraph" w:customStyle="1" w:styleId="16">
    <w:name w:val="Знак1"/>
    <w:basedOn w:val="a1"/>
    <w:qFormat/>
    <w:pPr>
      <w:spacing w:after="160" w:line="240" w:lineRule="exact"/>
    </w:pPr>
    <w:rPr>
      <w:rFonts w:ascii="Verdana" w:hAnsi="Verdana" w:cs="Verdana"/>
      <w:sz w:val="20"/>
      <w:szCs w:val="20"/>
      <w:lang w:val="en-US" w:eastAsia="en-US"/>
    </w:rPr>
  </w:style>
  <w:style w:type="paragraph" w:customStyle="1" w:styleId="4">
    <w:name w:val="4. Отчерк"/>
    <w:basedOn w:val="a1"/>
    <w:qFormat/>
    <w:pPr>
      <w:widowControl w:val="0"/>
      <w:numPr>
        <w:numId w:val="2"/>
      </w:numPr>
    </w:pPr>
    <w:rPr>
      <w:lang w:val="x-none" w:eastAsia="x-none"/>
    </w:rPr>
  </w:style>
  <w:style w:type="paragraph" w:customStyle="1" w:styleId="24">
    <w:name w:val="Знак2"/>
    <w:basedOn w:val="a1"/>
    <w:qFormat/>
    <w:pPr>
      <w:spacing w:after="160" w:line="240" w:lineRule="exact"/>
    </w:pPr>
    <w:rPr>
      <w:rFonts w:ascii="Verdana" w:hAnsi="Verdana" w:cs="Verdana"/>
      <w:sz w:val="20"/>
      <w:szCs w:val="20"/>
      <w:lang w:val="en-US" w:eastAsia="en-US"/>
    </w:rPr>
  </w:style>
  <w:style w:type="paragraph" w:customStyle="1" w:styleId="afff7">
    <w:name w:val="Знак Знак Знак Знак Знак Знак Знак"/>
    <w:basedOn w:val="a1"/>
    <w:qFormat/>
    <w:pPr>
      <w:spacing w:after="160" w:line="240" w:lineRule="exact"/>
    </w:pPr>
    <w:rPr>
      <w:rFonts w:ascii="Verdana" w:hAnsi="Verdana" w:cs="Verdana"/>
      <w:sz w:val="20"/>
      <w:szCs w:val="20"/>
      <w:lang w:val="en-US" w:eastAsia="en-US"/>
    </w:rPr>
  </w:style>
  <w:style w:type="paragraph" w:customStyle="1" w:styleId="Style1">
    <w:name w:val="Style1"/>
    <w:basedOn w:val="a1"/>
    <w:qFormat/>
    <w:pPr>
      <w:spacing w:before="240"/>
    </w:pPr>
    <w:rPr>
      <w:b/>
      <w:sz w:val="22"/>
      <w:szCs w:val="20"/>
    </w:rPr>
  </w:style>
  <w:style w:type="paragraph" w:customStyle="1" w:styleId="afff8">
    <w:name w:val="Содержимое списка"/>
    <w:basedOn w:val="a1"/>
    <w:qFormat/>
    <w:pPr>
      <w:ind w:left="567" w:firstLine="567"/>
    </w:pPr>
  </w:style>
  <w:style w:type="paragraph" w:customStyle="1" w:styleId="afff9">
    <w:name w:val="Содержимое таблицы"/>
    <w:basedOn w:val="a1"/>
    <w:qFormat/>
    <w:pPr>
      <w:widowControl w:val="0"/>
      <w:suppressLineNumbers/>
    </w:pPr>
  </w:style>
  <w:style w:type="paragraph" w:customStyle="1" w:styleId="afffa">
    <w:name w:val="Заголовок таблицы"/>
    <w:basedOn w:val="afff9"/>
    <w:qFormat/>
    <w:pPr>
      <w:jc w:val="center"/>
    </w:pPr>
    <w:rPr>
      <w:b/>
      <w:bCs/>
    </w:rPr>
  </w:style>
  <w:style w:type="paragraph" w:customStyle="1" w:styleId="msolistparagraph0">
    <w:name w:val="msolistparagraph"/>
    <w:basedOn w:val="a1"/>
    <w:qFormat/>
    <w:pPr>
      <w:ind w:left="720" w:firstLine="567"/>
      <w:contextualSpacing/>
    </w:pPr>
    <w:rPr>
      <w:sz w:val="28"/>
    </w:rPr>
  </w:style>
  <w:style w:type="paragraph" w:styleId="a">
    <w:name w:val="List Number"/>
    <w:basedOn w:val="a1"/>
    <w:qFormat/>
    <w:pPr>
      <w:numPr>
        <w:numId w:val="17"/>
      </w:numPr>
    </w:pPr>
    <w:rPr>
      <w:rFonts w:ascii="Geneva CY" w:eastAsia="Geneva" w:hAnsi="Geneva CY"/>
      <w:szCs w:val="20"/>
      <w:lang w:eastAsia="en-US"/>
    </w:rPr>
  </w:style>
  <w:style w:type="table" w:styleId="afffb">
    <w:name w:val="Table Grid"/>
    <w:basedOn w:val="a3"/>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29E9EAA-45E3-41E5-8197-536BE4A27224}">
  <ds:schemaRefs>
    <ds:schemaRef ds:uri="http://schemas.openxmlformats.org/officeDocument/2006/bibliography"/>
  </ds:schemaRefs>
</ds:datastoreItem>
</file>

<file path=customXml/itemProps5.xml><?xml version="1.0" encoding="utf-8"?>
<ds:datastoreItem xmlns:ds="http://schemas.openxmlformats.org/officeDocument/2006/customXml" ds:itemID="{7403BF3F-EA60-4A77-894F-025FDFCEA36B}">
  <ds:schemaRefs>
    <ds:schemaRef ds:uri="http://schemas.openxmlformats.org/officeDocument/2006/bibliography"/>
  </ds:schemaRefs>
</ds:datastoreItem>
</file>

<file path=customXml/itemProps6.xml><?xml version="1.0" encoding="utf-8"?>
<ds:datastoreItem xmlns:ds="http://schemas.openxmlformats.org/officeDocument/2006/customXml" ds:itemID="{B0E55F35-7A5D-4C46-85DE-8B64ABFCAE58}">
  <ds:schemaRefs>
    <ds:schemaRef ds:uri="http://schemas.openxmlformats.org/officeDocument/2006/bibliography"/>
  </ds:schemaRefs>
</ds:datastoreItem>
</file>

<file path=customXml/itemProps7.xml><?xml version="1.0" encoding="utf-8"?>
<ds:datastoreItem xmlns:ds="http://schemas.openxmlformats.org/officeDocument/2006/customXml" ds:itemID="{EA6DD284-55F9-4C5C-80F8-70F1F7537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37</Pages>
  <Words>14931</Words>
  <Characters>85108</Characters>
  <Application>Microsoft Office Word</Application>
  <DocSecurity>0</DocSecurity>
  <Lines>709</Lines>
  <Paragraphs>199</Paragraphs>
  <ScaleCrop>false</ScaleCrop>
  <Company>УК ГидроОГК</Company>
  <LinksUpToDate>false</LinksUpToDate>
  <CharactersWithSpaces>99840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dc:description/>
  <cp:lastModifiedBy>Васильева Василика Владимировна</cp:lastModifiedBy>
  <cp:revision>19</cp:revision>
  <cp:lastPrinted>2016-12-15T13:00:00Z</cp:lastPrinted>
  <dcterms:created xsi:type="dcterms:W3CDTF">2022-12-27T07:25:00Z</dcterms:created>
  <dcterms:modified xsi:type="dcterms:W3CDTF">2026-05-18T01:44:00Z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